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51F8A8" w14:textId="2AF1250E" w:rsidR="000B007A" w:rsidRPr="002F5AF3" w:rsidRDefault="00DF0EE5" w:rsidP="004416D4">
      <w:pPr>
        <w:spacing w:line="360" w:lineRule="auto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Agenda -</w:t>
      </w:r>
      <w:r w:rsidR="000B007A" w:rsidRPr="002F5AF3">
        <w:rPr>
          <w:b/>
          <w:sz w:val="28"/>
          <w:szCs w:val="28"/>
          <w:lang w:val="en-US"/>
        </w:rPr>
        <w:t xml:space="preserve"> International Wood Collectors Society </w:t>
      </w:r>
    </w:p>
    <w:p w14:paraId="72BD3AF8" w14:textId="7E6EB9C0" w:rsidR="000B007A" w:rsidRPr="002F5AF3" w:rsidRDefault="004A3D79" w:rsidP="004416D4">
      <w:pPr>
        <w:spacing w:line="360" w:lineRule="auto"/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Board of Trustees Quarterly</w:t>
      </w:r>
      <w:r w:rsidR="000B007A" w:rsidRPr="002F5AF3">
        <w:rPr>
          <w:sz w:val="28"/>
          <w:szCs w:val="28"/>
          <w:lang w:val="en-US"/>
        </w:rPr>
        <w:t xml:space="preserve"> Meeting </w:t>
      </w:r>
      <w:r w:rsidR="00803979">
        <w:rPr>
          <w:sz w:val="28"/>
          <w:szCs w:val="28"/>
          <w:lang w:val="en-US"/>
        </w:rPr>
        <w:t>by Zoom on</w:t>
      </w:r>
      <w:r w:rsidR="000B007A" w:rsidRPr="002F5AF3">
        <w:rPr>
          <w:sz w:val="28"/>
          <w:szCs w:val="28"/>
          <w:lang w:val="en-US"/>
        </w:rPr>
        <w:t xml:space="preserve"> </w:t>
      </w:r>
      <w:r w:rsidR="00391A9F">
        <w:rPr>
          <w:sz w:val="28"/>
          <w:szCs w:val="28"/>
          <w:lang w:val="en-US"/>
        </w:rPr>
        <w:t>Su</w:t>
      </w:r>
      <w:r w:rsidR="00803979">
        <w:rPr>
          <w:sz w:val="28"/>
          <w:szCs w:val="28"/>
          <w:lang w:val="en-US"/>
        </w:rPr>
        <w:t>nday</w:t>
      </w:r>
      <w:r w:rsidR="00E56A8C">
        <w:rPr>
          <w:sz w:val="28"/>
          <w:szCs w:val="28"/>
          <w:lang w:val="en-US"/>
        </w:rPr>
        <w:t>,</w:t>
      </w:r>
      <w:r w:rsidR="009E1D64" w:rsidRPr="002F5AF3">
        <w:rPr>
          <w:sz w:val="28"/>
          <w:szCs w:val="28"/>
          <w:lang w:val="en-US"/>
        </w:rPr>
        <w:t xml:space="preserve"> </w:t>
      </w:r>
      <w:r w:rsidR="00391A9F">
        <w:rPr>
          <w:sz w:val="28"/>
          <w:szCs w:val="28"/>
          <w:lang w:val="en-US"/>
        </w:rPr>
        <w:t>26 April</w:t>
      </w:r>
      <w:r w:rsidR="00272F4F" w:rsidRPr="002F5AF3">
        <w:rPr>
          <w:sz w:val="28"/>
          <w:szCs w:val="28"/>
          <w:lang w:val="en-US"/>
        </w:rPr>
        <w:t xml:space="preserve"> </w:t>
      </w:r>
      <w:r w:rsidR="0031733E" w:rsidRPr="002F5AF3">
        <w:rPr>
          <w:sz w:val="28"/>
          <w:szCs w:val="28"/>
          <w:lang w:val="en-US"/>
        </w:rPr>
        <w:t>20</w:t>
      </w:r>
      <w:r w:rsidR="00932373">
        <w:rPr>
          <w:sz w:val="28"/>
          <w:szCs w:val="28"/>
          <w:lang w:val="en-US"/>
        </w:rPr>
        <w:t>2</w:t>
      </w:r>
      <w:r w:rsidR="006B1ACB">
        <w:rPr>
          <w:sz w:val="28"/>
          <w:szCs w:val="28"/>
          <w:lang w:val="en-US"/>
        </w:rPr>
        <w:t>6</w:t>
      </w:r>
    </w:p>
    <w:p w14:paraId="608C2930" w14:textId="48A7832C" w:rsidR="000B007A" w:rsidRDefault="000B007A" w:rsidP="004416D4">
      <w:pPr>
        <w:spacing w:line="360" w:lineRule="auto"/>
        <w:jc w:val="center"/>
        <w:rPr>
          <w:lang w:val="en-US"/>
        </w:rPr>
      </w:pPr>
      <w:r w:rsidRPr="007C4049">
        <w:rPr>
          <w:lang w:val="en-US"/>
        </w:rPr>
        <w:t>Meeting at</w:t>
      </w:r>
      <w:r w:rsidR="00DA0ABF">
        <w:rPr>
          <w:lang w:val="en-US"/>
        </w:rPr>
        <w:t xml:space="preserve"> </w:t>
      </w:r>
      <w:r w:rsidR="00902F39">
        <w:rPr>
          <w:lang w:val="en-US"/>
        </w:rPr>
        <w:t>4.00pm</w:t>
      </w:r>
      <w:r w:rsidR="00DA0ABF">
        <w:rPr>
          <w:lang w:val="en-US"/>
        </w:rPr>
        <w:t xml:space="preserve"> </w:t>
      </w:r>
      <w:r w:rsidR="006A799F">
        <w:rPr>
          <w:lang w:val="en-US"/>
        </w:rPr>
        <w:t>USEST</w:t>
      </w:r>
      <w:r w:rsidRPr="007C4049">
        <w:rPr>
          <w:lang w:val="en-US"/>
        </w:rPr>
        <w:t xml:space="preserve"> with </w:t>
      </w:r>
      <w:r w:rsidR="00803979">
        <w:rPr>
          <w:lang w:val="en-US"/>
        </w:rPr>
        <w:t xml:space="preserve">John </w:t>
      </w:r>
      <w:r w:rsidR="008C2D7E">
        <w:rPr>
          <w:lang w:val="en-US"/>
        </w:rPr>
        <w:t>Tillack</w:t>
      </w:r>
      <w:r w:rsidR="00803979">
        <w:rPr>
          <w:lang w:val="en-US"/>
        </w:rPr>
        <w:t>, President</w:t>
      </w:r>
      <w:r w:rsidR="00451FB2" w:rsidRPr="007C4049">
        <w:rPr>
          <w:lang w:val="en-US"/>
        </w:rPr>
        <w:t xml:space="preserve"> </w:t>
      </w:r>
      <w:r w:rsidRPr="007C4049">
        <w:rPr>
          <w:lang w:val="en-US"/>
        </w:rPr>
        <w:t>in</w:t>
      </w:r>
      <w:r w:rsidR="00803979">
        <w:rPr>
          <w:lang w:val="en-US"/>
        </w:rPr>
        <w:t xml:space="preserve"> the</w:t>
      </w:r>
      <w:r w:rsidRPr="007C4049">
        <w:rPr>
          <w:lang w:val="en-US"/>
        </w:rPr>
        <w:t xml:space="preserve"> Chair.</w:t>
      </w:r>
    </w:p>
    <w:p w14:paraId="05A17971" w14:textId="77777777" w:rsidR="00D576C8" w:rsidRPr="00D576C8" w:rsidRDefault="00D576C8" w:rsidP="004416D4">
      <w:pPr>
        <w:spacing w:line="360" w:lineRule="auto"/>
        <w:rPr>
          <w:sz w:val="16"/>
          <w:szCs w:val="16"/>
          <w:lang w:val="en-US"/>
        </w:rPr>
      </w:pPr>
    </w:p>
    <w:p w14:paraId="7C150242" w14:textId="028D283B" w:rsidR="000B007A" w:rsidRPr="007C4049" w:rsidRDefault="009723D4" w:rsidP="004416D4">
      <w:pPr>
        <w:spacing w:after="120" w:line="360" w:lineRule="auto"/>
        <w:ind w:left="284" w:hanging="284"/>
        <w:rPr>
          <w:lang w:val="en-US"/>
        </w:rPr>
      </w:pPr>
      <w:r w:rsidRPr="007C4049">
        <w:rPr>
          <w:b/>
          <w:u w:val="single"/>
          <w:lang w:val="en-US"/>
        </w:rPr>
        <w:t>1.  Present</w:t>
      </w:r>
      <w:r w:rsidR="00556A88">
        <w:rPr>
          <w:b/>
          <w:u w:val="single"/>
          <w:lang w:val="en-US"/>
        </w:rPr>
        <w:t>:</w:t>
      </w:r>
      <w:r w:rsidRPr="007C4049">
        <w:rPr>
          <w:lang w:val="en-US"/>
        </w:rPr>
        <w:tab/>
      </w:r>
      <w:r w:rsidR="008C2D7E">
        <w:rPr>
          <w:lang w:val="en-US"/>
        </w:rPr>
        <w:t>John Tillack</w:t>
      </w:r>
      <w:r w:rsidR="0049398B">
        <w:rPr>
          <w:lang w:val="en-US"/>
        </w:rPr>
        <w:t xml:space="preserve"> (President), </w:t>
      </w:r>
      <w:r w:rsidR="00DA0ABF">
        <w:rPr>
          <w:lang w:val="en-US"/>
        </w:rPr>
        <w:t>Mark Duff (First Past President</w:t>
      </w:r>
      <w:r w:rsidR="00C727C6">
        <w:rPr>
          <w:lang w:val="en-US"/>
        </w:rPr>
        <w:t xml:space="preserve">), </w:t>
      </w:r>
      <w:r w:rsidR="0049398B">
        <w:rPr>
          <w:lang w:val="en-US"/>
        </w:rPr>
        <w:t>Jim Dominick</w:t>
      </w:r>
      <w:r w:rsidR="00DA0ABF" w:rsidRPr="00DA0ABF">
        <w:rPr>
          <w:lang w:val="en-US"/>
        </w:rPr>
        <w:t xml:space="preserve"> </w:t>
      </w:r>
      <w:r w:rsidR="00DA0ABF">
        <w:rPr>
          <w:lang w:val="en-US"/>
        </w:rPr>
        <w:t xml:space="preserve">(President Elect), Violet Oman (Vice President), </w:t>
      </w:r>
      <w:r w:rsidR="00EF3B92">
        <w:rPr>
          <w:lang w:val="en-US"/>
        </w:rPr>
        <w:t xml:space="preserve">Willem Hurkmans (Publications Chair), </w:t>
      </w:r>
      <w:r w:rsidR="003A32E2">
        <w:rPr>
          <w:lang w:val="en-US"/>
        </w:rPr>
        <w:t xml:space="preserve">Paula Dickherber </w:t>
      </w:r>
      <w:r w:rsidR="00DA0ABF">
        <w:rPr>
          <w:lang w:val="en-US"/>
        </w:rPr>
        <w:t xml:space="preserve">(Secretary/Treasurer), </w:t>
      </w:r>
      <w:r w:rsidR="00C85DE5">
        <w:rPr>
          <w:lang w:val="en-US"/>
        </w:rPr>
        <w:t>Gary Green/Daryle Layton</w:t>
      </w:r>
      <w:r w:rsidR="00DA0ABF">
        <w:rPr>
          <w:lang w:val="en-US"/>
        </w:rPr>
        <w:t xml:space="preserve"> (Endowment Fund </w:t>
      </w:r>
      <w:r w:rsidR="00EA327F">
        <w:rPr>
          <w:lang w:val="en-US"/>
        </w:rPr>
        <w:t xml:space="preserve">Committee </w:t>
      </w:r>
      <w:r w:rsidR="00DA0ABF">
        <w:rPr>
          <w:lang w:val="en-US"/>
        </w:rPr>
        <w:t>Chair</w:t>
      </w:r>
      <w:r w:rsidR="00D9158D">
        <w:rPr>
          <w:lang w:val="en-US"/>
        </w:rPr>
        <w:t>s</w:t>
      </w:r>
      <w:r w:rsidR="00DA0ABF">
        <w:rPr>
          <w:lang w:val="en-US"/>
        </w:rPr>
        <w:t xml:space="preserve">), </w:t>
      </w:r>
      <w:r w:rsidR="0015710B">
        <w:rPr>
          <w:lang w:val="en-US"/>
        </w:rPr>
        <w:t>Chris Cook</w:t>
      </w:r>
      <w:r w:rsidR="00DA0ABF">
        <w:rPr>
          <w:lang w:val="en-US"/>
        </w:rPr>
        <w:t xml:space="preserve"> (Archivist), John </w:t>
      </w:r>
      <w:r w:rsidR="0015710B">
        <w:rPr>
          <w:lang w:val="en-US"/>
        </w:rPr>
        <w:t>Lyons</w:t>
      </w:r>
      <w:r w:rsidR="00DA0ABF">
        <w:rPr>
          <w:lang w:val="en-US"/>
        </w:rPr>
        <w:t xml:space="preserve"> (Australasian Trustee), Rejean Drouin (Canadian Trustee), </w:t>
      </w:r>
      <w:r w:rsidR="00FE3DEA">
        <w:rPr>
          <w:lang w:val="en-US"/>
        </w:rPr>
        <w:t>Jack Stumph</w:t>
      </w:r>
      <w:r w:rsidR="00122E83">
        <w:rPr>
          <w:lang w:val="en-US"/>
        </w:rPr>
        <w:t xml:space="preserve"> </w:t>
      </w:r>
      <w:r w:rsidR="00372526">
        <w:rPr>
          <w:lang w:val="en-US"/>
        </w:rPr>
        <w:t xml:space="preserve">(USA Great Lakes Trustee), </w:t>
      </w:r>
      <w:r w:rsidR="003F3F4D">
        <w:rPr>
          <w:lang w:val="en-US"/>
        </w:rPr>
        <w:t>Jim Gryte</w:t>
      </w:r>
      <w:r w:rsidR="00376AFE">
        <w:rPr>
          <w:lang w:val="en-US"/>
        </w:rPr>
        <w:t xml:space="preserve"> (USA NW Trustee), </w:t>
      </w:r>
      <w:r w:rsidR="00122E83">
        <w:rPr>
          <w:lang w:val="en-US"/>
        </w:rPr>
        <w:t xml:space="preserve">Mark Hauser </w:t>
      </w:r>
      <w:r w:rsidR="00372526">
        <w:rPr>
          <w:lang w:val="en-US"/>
        </w:rPr>
        <w:t xml:space="preserve">(USA NE Trustee), </w:t>
      </w:r>
      <w:r w:rsidR="00122E83">
        <w:rPr>
          <w:lang w:val="en-US"/>
        </w:rPr>
        <w:t>Giresh Ghooray</w:t>
      </w:r>
      <w:r w:rsidR="00372526">
        <w:rPr>
          <w:lang w:val="en-US"/>
        </w:rPr>
        <w:t xml:space="preserve"> (USA SW Trustee)</w:t>
      </w:r>
      <w:r w:rsidR="0026092A">
        <w:rPr>
          <w:lang w:val="en-US"/>
        </w:rPr>
        <w:t xml:space="preserve">, </w:t>
      </w:r>
      <w:r w:rsidR="00014AAD">
        <w:rPr>
          <w:lang w:val="en-US"/>
        </w:rPr>
        <w:t>Bob Broulette (USA SE Trustee)</w:t>
      </w:r>
      <w:r w:rsidR="007B1B29">
        <w:rPr>
          <w:lang w:val="en-US"/>
        </w:rPr>
        <w:t>, Joey Montagut (</w:t>
      </w:r>
      <w:r w:rsidR="00134FEC">
        <w:rPr>
          <w:lang w:val="en-US"/>
        </w:rPr>
        <w:t>(</w:t>
      </w:r>
      <w:proofErr w:type="spellStart"/>
      <w:r w:rsidR="00134FEC">
        <w:rPr>
          <w:lang w:val="en-US"/>
        </w:rPr>
        <w:t>EuroAfri</w:t>
      </w:r>
      <w:r w:rsidR="00922AE1">
        <w:rPr>
          <w:lang w:val="en-US"/>
        </w:rPr>
        <w:t>c</w:t>
      </w:r>
      <w:r w:rsidR="00134FEC">
        <w:rPr>
          <w:lang w:val="en-US"/>
        </w:rPr>
        <w:t>a</w:t>
      </w:r>
      <w:proofErr w:type="spellEnd"/>
      <w:r w:rsidR="00134FEC">
        <w:rPr>
          <w:lang w:val="en-US"/>
        </w:rPr>
        <w:t xml:space="preserve"> </w:t>
      </w:r>
      <w:r w:rsidR="00922AE1">
        <w:rPr>
          <w:lang w:val="en-US"/>
        </w:rPr>
        <w:t>Trustee)</w:t>
      </w:r>
      <w:r w:rsidR="004F1A86">
        <w:rPr>
          <w:lang w:val="en-US"/>
        </w:rPr>
        <w:t>, Bob Goddard (</w:t>
      </w:r>
      <w:r w:rsidR="004A7B62">
        <w:rPr>
          <w:lang w:val="en-US"/>
        </w:rPr>
        <w:t>UK Trustee)</w:t>
      </w:r>
    </w:p>
    <w:p w14:paraId="4D7C51BE" w14:textId="3AEB1417" w:rsidR="00122E83" w:rsidRDefault="009723D4" w:rsidP="004416D4">
      <w:pPr>
        <w:spacing w:line="360" w:lineRule="auto"/>
        <w:ind w:left="284" w:hanging="284"/>
        <w:rPr>
          <w:lang w:val="en-US"/>
        </w:rPr>
      </w:pPr>
      <w:r w:rsidRPr="007C4049">
        <w:rPr>
          <w:b/>
          <w:u w:val="single"/>
          <w:lang w:val="en-US"/>
        </w:rPr>
        <w:t>2</w:t>
      </w:r>
      <w:proofErr w:type="gramStart"/>
      <w:r w:rsidRPr="007C4049">
        <w:rPr>
          <w:b/>
          <w:u w:val="single"/>
          <w:lang w:val="en-US"/>
        </w:rPr>
        <w:t xml:space="preserve">.  </w:t>
      </w:r>
      <w:r w:rsidR="00BC1321" w:rsidRPr="007C4049">
        <w:rPr>
          <w:b/>
          <w:u w:val="single"/>
          <w:lang w:val="en-US"/>
        </w:rPr>
        <w:t>Apologies</w:t>
      </w:r>
      <w:r w:rsidR="00556A88">
        <w:rPr>
          <w:lang w:val="en-US"/>
        </w:rPr>
        <w:t>:</w:t>
      </w:r>
      <w:proofErr w:type="gramEnd"/>
      <w:r w:rsidR="00556A88">
        <w:rPr>
          <w:lang w:val="en-US"/>
        </w:rPr>
        <w:tab/>
      </w:r>
    </w:p>
    <w:p w14:paraId="0FD2D5DC" w14:textId="77777777" w:rsidR="00376AFE" w:rsidRPr="007C4049" w:rsidRDefault="00376AFE" w:rsidP="004416D4">
      <w:pPr>
        <w:spacing w:line="360" w:lineRule="auto"/>
        <w:ind w:left="284" w:hanging="284"/>
        <w:rPr>
          <w:lang w:val="en-US"/>
        </w:rPr>
      </w:pPr>
    </w:p>
    <w:p w14:paraId="66FB9013" w14:textId="2E2A7752" w:rsidR="00122E83" w:rsidRPr="004A3D79" w:rsidRDefault="009723D4" w:rsidP="004416D4">
      <w:pPr>
        <w:spacing w:line="360" w:lineRule="auto"/>
        <w:ind w:left="284" w:hanging="284"/>
        <w:rPr>
          <w:lang w:val="en-US"/>
        </w:rPr>
      </w:pPr>
      <w:r w:rsidRPr="007C4049">
        <w:rPr>
          <w:b/>
          <w:u w:val="single"/>
          <w:lang w:val="en-US"/>
        </w:rPr>
        <w:t>3</w:t>
      </w:r>
      <w:proofErr w:type="gramStart"/>
      <w:r w:rsidRPr="007C4049">
        <w:rPr>
          <w:b/>
          <w:u w:val="single"/>
          <w:lang w:val="en-US"/>
        </w:rPr>
        <w:t xml:space="preserve">.  </w:t>
      </w:r>
      <w:r w:rsidR="000B007A" w:rsidRPr="007C4049">
        <w:rPr>
          <w:b/>
          <w:u w:val="single"/>
          <w:lang w:val="en-US"/>
        </w:rPr>
        <w:t>Acknowledgements</w:t>
      </w:r>
      <w:proofErr w:type="gramEnd"/>
      <w:r w:rsidR="00BE227C">
        <w:rPr>
          <w:b/>
          <w:u w:val="single"/>
          <w:lang w:val="en-US"/>
        </w:rPr>
        <w:t xml:space="preserve"> </w:t>
      </w:r>
      <w:r w:rsidR="000B007A" w:rsidRPr="007C4049">
        <w:rPr>
          <w:lang w:val="en-US"/>
        </w:rPr>
        <w:t xml:space="preserve">by </w:t>
      </w:r>
      <w:r w:rsidR="00ED53A3">
        <w:rPr>
          <w:lang w:val="en-US"/>
        </w:rPr>
        <w:t xml:space="preserve">the </w:t>
      </w:r>
      <w:r w:rsidRPr="007C4049">
        <w:rPr>
          <w:lang w:val="en-US"/>
        </w:rPr>
        <w:t>Chair</w:t>
      </w:r>
      <w:r w:rsidR="00122E83">
        <w:rPr>
          <w:lang w:val="en-US"/>
        </w:rPr>
        <w:t>:</w:t>
      </w:r>
      <w:r w:rsidR="004A3D79">
        <w:rPr>
          <w:lang w:val="en-US"/>
        </w:rPr>
        <w:t xml:space="preserve"> </w:t>
      </w:r>
      <w:r w:rsidR="00122E83" w:rsidRPr="00122E83">
        <w:rPr>
          <w:bCs/>
          <w:lang w:val="en-US"/>
        </w:rPr>
        <w:t xml:space="preserve">Welcome </w:t>
      </w:r>
    </w:p>
    <w:p w14:paraId="28D29364" w14:textId="77777777" w:rsidR="00122E83" w:rsidRPr="00556A88" w:rsidRDefault="00122E83" w:rsidP="004416D4">
      <w:pPr>
        <w:spacing w:line="360" w:lineRule="auto"/>
        <w:rPr>
          <w:lang w:val="en-US"/>
        </w:rPr>
      </w:pPr>
    </w:p>
    <w:p w14:paraId="47FDABC5" w14:textId="5834EDCA" w:rsidR="00496703" w:rsidRPr="00152236" w:rsidRDefault="000B007A" w:rsidP="004416D4">
      <w:pPr>
        <w:spacing w:line="360" w:lineRule="auto"/>
        <w:rPr>
          <w:b/>
          <w:u w:val="single"/>
          <w:lang w:val="en-US"/>
        </w:rPr>
      </w:pPr>
      <w:r w:rsidRPr="007C4049">
        <w:rPr>
          <w:b/>
          <w:u w:val="single"/>
          <w:lang w:val="en-US"/>
        </w:rPr>
        <w:t>4</w:t>
      </w:r>
      <w:proofErr w:type="gramStart"/>
      <w:r w:rsidRPr="007C4049">
        <w:rPr>
          <w:b/>
          <w:u w:val="single"/>
          <w:lang w:val="en-US"/>
        </w:rPr>
        <w:t>.</w:t>
      </w:r>
      <w:r w:rsidR="00152236">
        <w:rPr>
          <w:b/>
          <w:u w:val="single"/>
          <w:lang w:val="en-US"/>
        </w:rPr>
        <w:t xml:space="preserve"> </w:t>
      </w:r>
      <w:r w:rsidRPr="007C4049">
        <w:rPr>
          <w:b/>
          <w:u w:val="single"/>
          <w:lang w:val="en-US"/>
        </w:rPr>
        <w:t xml:space="preserve"> Minutes</w:t>
      </w:r>
      <w:proofErr w:type="gramEnd"/>
      <w:r w:rsidRPr="007C4049">
        <w:rPr>
          <w:b/>
          <w:u w:val="single"/>
          <w:lang w:val="en-US"/>
        </w:rPr>
        <w:t xml:space="preserve"> of the </w:t>
      </w:r>
      <w:r w:rsidR="004317E8">
        <w:rPr>
          <w:b/>
          <w:u w:val="single"/>
          <w:lang w:val="en-US"/>
        </w:rPr>
        <w:t>BOT</w:t>
      </w:r>
      <w:r w:rsidRPr="007C4049">
        <w:rPr>
          <w:b/>
          <w:u w:val="single"/>
          <w:lang w:val="en-US"/>
        </w:rPr>
        <w:t xml:space="preserve"> </w:t>
      </w:r>
      <w:r w:rsidR="00122E83">
        <w:rPr>
          <w:b/>
          <w:u w:val="single"/>
          <w:lang w:val="en-US"/>
        </w:rPr>
        <w:t>by Zoom</w:t>
      </w:r>
      <w:r w:rsidRPr="007C4049">
        <w:rPr>
          <w:b/>
          <w:u w:val="single"/>
          <w:lang w:val="en-US"/>
        </w:rPr>
        <w:t xml:space="preserve"> </w:t>
      </w:r>
      <w:r w:rsidR="00A71050">
        <w:rPr>
          <w:b/>
          <w:u w:val="single"/>
          <w:lang w:val="en-US"/>
        </w:rPr>
        <w:t>2</w:t>
      </w:r>
      <w:r w:rsidR="0086786D">
        <w:rPr>
          <w:b/>
          <w:u w:val="single"/>
          <w:lang w:val="en-US"/>
        </w:rPr>
        <w:t>5</w:t>
      </w:r>
      <w:r w:rsidR="00A71050">
        <w:rPr>
          <w:b/>
          <w:u w:val="single"/>
          <w:lang w:val="en-US"/>
        </w:rPr>
        <w:t xml:space="preserve"> </w:t>
      </w:r>
      <w:r w:rsidR="00544ED2">
        <w:rPr>
          <w:b/>
          <w:u w:val="single"/>
          <w:lang w:val="en-US"/>
        </w:rPr>
        <w:t>J</w:t>
      </w:r>
      <w:r w:rsidR="00725EB9">
        <w:rPr>
          <w:b/>
          <w:u w:val="single"/>
          <w:lang w:val="en-US"/>
        </w:rPr>
        <w:t>anuary</w:t>
      </w:r>
      <w:r w:rsidRPr="007C4049">
        <w:rPr>
          <w:b/>
          <w:u w:val="single"/>
          <w:lang w:val="en-US"/>
        </w:rPr>
        <w:t xml:space="preserve"> 20</w:t>
      </w:r>
      <w:r w:rsidR="00A74993">
        <w:rPr>
          <w:b/>
          <w:u w:val="single"/>
          <w:lang w:val="en-US"/>
        </w:rPr>
        <w:t>2</w:t>
      </w:r>
      <w:r w:rsidR="00725EB9">
        <w:rPr>
          <w:b/>
          <w:u w:val="single"/>
          <w:lang w:val="en-US"/>
        </w:rPr>
        <w:t>6</w:t>
      </w:r>
    </w:p>
    <w:p w14:paraId="7D5559E5" w14:textId="19CC1C4E" w:rsidR="006242BE" w:rsidRDefault="00875DFD" w:rsidP="004416D4">
      <w:pPr>
        <w:spacing w:after="120" w:line="360" w:lineRule="auto"/>
        <w:ind w:left="284"/>
        <w:rPr>
          <w:lang w:val="en-US"/>
        </w:rPr>
      </w:pPr>
      <w:r>
        <w:rPr>
          <w:lang w:val="en-US"/>
        </w:rPr>
        <w:t xml:space="preserve">Resolution: </w:t>
      </w:r>
      <w:r w:rsidR="00F675FA">
        <w:rPr>
          <w:lang w:val="en-US"/>
        </w:rPr>
        <w:t>M</w:t>
      </w:r>
      <w:r w:rsidR="009218B4" w:rsidRPr="007C4049">
        <w:rPr>
          <w:lang w:val="en-US"/>
        </w:rPr>
        <w:t>oved by</w:t>
      </w:r>
      <w:r w:rsidR="006242BE" w:rsidRPr="007C4049">
        <w:rPr>
          <w:lang w:val="en-US"/>
        </w:rPr>
        <w:t xml:space="preserve"> </w:t>
      </w:r>
      <w:r w:rsidR="00E27E51">
        <w:rPr>
          <w:lang w:val="en-US"/>
        </w:rPr>
        <w:t xml:space="preserve">                </w:t>
      </w:r>
      <w:r w:rsidR="00FE2EE6">
        <w:rPr>
          <w:lang w:val="en-US"/>
        </w:rPr>
        <w:t xml:space="preserve"> </w:t>
      </w:r>
      <w:r>
        <w:rPr>
          <w:lang w:val="en-US"/>
        </w:rPr>
        <w:t xml:space="preserve">and </w:t>
      </w:r>
      <w:r w:rsidR="00FE2EE6" w:rsidRPr="007C4049">
        <w:rPr>
          <w:lang w:val="en-US"/>
        </w:rPr>
        <w:t>seconded</w:t>
      </w:r>
      <w:r w:rsidR="000B007A" w:rsidRPr="007C4049">
        <w:rPr>
          <w:lang w:val="en-US"/>
        </w:rPr>
        <w:t xml:space="preserve"> by</w:t>
      </w:r>
      <w:r w:rsidR="00E27E51">
        <w:rPr>
          <w:lang w:val="en-US"/>
        </w:rPr>
        <w:t xml:space="preserve">           </w:t>
      </w:r>
      <w:r w:rsidR="006242BE" w:rsidRPr="007C4049">
        <w:rPr>
          <w:lang w:val="en-US"/>
        </w:rPr>
        <w:t xml:space="preserve"> </w:t>
      </w:r>
      <w:r w:rsidR="00122E83">
        <w:rPr>
          <w:lang w:val="en-US"/>
        </w:rPr>
        <w:t>t</w:t>
      </w:r>
      <w:r w:rsidR="000B007A" w:rsidRPr="007C4049">
        <w:rPr>
          <w:lang w:val="en-US"/>
        </w:rPr>
        <w:t>hat the minutes be accepted as a true &amp; accurate record</w:t>
      </w:r>
      <w:r w:rsidR="00691CF5">
        <w:rPr>
          <w:lang w:val="en-US"/>
        </w:rPr>
        <w:t xml:space="preserve"> of the meeting</w:t>
      </w:r>
      <w:r w:rsidR="000B007A" w:rsidRPr="007C4049">
        <w:rPr>
          <w:lang w:val="en-US"/>
        </w:rPr>
        <w:t xml:space="preserve">. </w:t>
      </w:r>
      <w:r w:rsidR="00691CF5">
        <w:rPr>
          <w:lang w:val="en-US"/>
        </w:rPr>
        <w:t xml:space="preserve"> </w:t>
      </w:r>
    </w:p>
    <w:p w14:paraId="56AAECBD" w14:textId="344A49EE" w:rsidR="00152236" w:rsidRPr="007C4049" w:rsidRDefault="00152236" w:rsidP="004416D4">
      <w:pPr>
        <w:spacing w:line="360" w:lineRule="auto"/>
        <w:rPr>
          <w:b/>
          <w:u w:val="single"/>
          <w:lang w:val="en-US"/>
        </w:rPr>
      </w:pPr>
      <w:r>
        <w:rPr>
          <w:b/>
          <w:u w:val="single"/>
          <w:lang w:val="en-US"/>
        </w:rPr>
        <w:t>5</w:t>
      </w:r>
      <w:proofErr w:type="gramStart"/>
      <w:r w:rsidRPr="007C4049">
        <w:rPr>
          <w:b/>
          <w:u w:val="single"/>
          <w:lang w:val="en-US"/>
        </w:rPr>
        <w:t xml:space="preserve">. </w:t>
      </w:r>
      <w:r>
        <w:rPr>
          <w:b/>
          <w:u w:val="single"/>
          <w:lang w:val="en-US"/>
        </w:rPr>
        <w:t xml:space="preserve"> </w:t>
      </w:r>
      <w:r w:rsidR="00DC2D72">
        <w:rPr>
          <w:b/>
          <w:u w:val="single"/>
          <w:lang w:val="en-US"/>
        </w:rPr>
        <w:t>Secretary</w:t>
      </w:r>
      <w:proofErr w:type="gramEnd"/>
      <w:r w:rsidR="00DC2D72">
        <w:rPr>
          <w:b/>
          <w:u w:val="single"/>
          <w:lang w:val="en-US"/>
        </w:rPr>
        <w:t>/Treasurer</w:t>
      </w:r>
      <w:r>
        <w:rPr>
          <w:b/>
          <w:u w:val="single"/>
          <w:lang w:val="en-US"/>
        </w:rPr>
        <w:t xml:space="preserve"> </w:t>
      </w:r>
    </w:p>
    <w:p w14:paraId="42039737" w14:textId="0BB5EC60" w:rsidR="00152236" w:rsidRDefault="00B84EB7" w:rsidP="004416D4">
      <w:pPr>
        <w:spacing w:line="360" w:lineRule="auto"/>
        <w:ind w:left="284"/>
        <w:rPr>
          <w:lang w:val="en-US"/>
        </w:rPr>
      </w:pPr>
      <w:r>
        <w:rPr>
          <w:lang w:val="en-US"/>
        </w:rPr>
        <w:t>Update on appointment</w:t>
      </w:r>
      <w:r w:rsidR="00796993">
        <w:rPr>
          <w:lang w:val="en-US"/>
        </w:rPr>
        <w:t xml:space="preserve"> of secretary, treasurer and web master</w:t>
      </w:r>
      <w:r w:rsidR="006637B3">
        <w:rPr>
          <w:lang w:val="en-US"/>
        </w:rPr>
        <w:t>.</w:t>
      </w:r>
    </w:p>
    <w:p w14:paraId="64C2A610" w14:textId="77777777" w:rsidR="009F6BE9" w:rsidRDefault="009F6BE9" w:rsidP="004416D4">
      <w:pPr>
        <w:spacing w:line="360" w:lineRule="auto"/>
        <w:ind w:left="284"/>
        <w:rPr>
          <w:lang w:val="en-US"/>
        </w:rPr>
      </w:pPr>
    </w:p>
    <w:p w14:paraId="3688DF3A" w14:textId="541F0992" w:rsidR="00B23E90" w:rsidRDefault="00000F76" w:rsidP="004416D4">
      <w:pPr>
        <w:spacing w:line="360" w:lineRule="auto"/>
        <w:ind w:left="284"/>
        <w:rPr>
          <w:lang w:val="en-US"/>
        </w:rPr>
      </w:pPr>
      <w:r>
        <w:rPr>
          <w:lang w:val="en-US"/>
        </w:rPr>
        <w:t>Resolution: Moved by</w:t>
      </w:r>
      <w:r w:rsidR="00157C5E">
        <w:rPr>
          <w:lang w:val="en-US"/>
        </w:rPr>
        <w:t xml:space="preserve">           </w:t>
      </w:r>
      <w:r>
        <w:rPr>
          <w:lang w:val="en-US"/>
        </w:rPr>
        <w:t xml:space="preserve"> </w:t>
      </w:r>
      <w:r w:rsidR="00E91A3E">
        <w:rPr>
          <w:lang w:val="en-US"/>
        </w:rPr>
        <w:t>a</w:t>
      </w:r>
      <w:r w:rsidR="00EE13DF">
        <w:rPr>
          <w:lang w:val="en-US"/>
        </w:rPr>
        <w:t xml:space="preserve">nd seconded by </w:t>
      </w:r>
      <w:r w:rsidR="00157C5E">
        <w:rPr>
          <w:lang w:val="en-US"/>
        </w:rPr>
        <w:t xml:space="preserve">                </w:t>
      </w:r>
      <w:r w:rsidR="00EE13DF">
        <w:rPr>
          <w:lang w:val="en-US"/>
        </w:rPr>
        <w:t xml:space="preserve"> that the Board acknowledge the appointment</w:t>
      </w:r>
      <w:r w:rsidR="00A20084">
        <w:rPr>
          <w:lang w:val="en-US"/>
        </w:rPr>
        <w:t>s</w:t>
      </w:r>
      <w:r w:rsidR="00EE13DF">
        <w:rPr>
          <w:lang w:val="en-US"/>
        </w:rPr>
        <w:t xml:space="preserve"> </w:t>
      </w:r>
      <w:r w:rsidR="001C6DD6">
        <w:rPr>
          <w:lang w:val="en-US"/>
        </w:rPr>
        <w:t xml:space="preserve">by the President </w:t>
      </w:r>
      <w:r w:rsidR="00EE13DF">
        <w:rPr>
          <w:lang w:val="en-US"/>
        </w:rPr>
        <w:t>of Patti Dickherber as Secretary</w:t>
      </w:r>
      <w:r w:rsidR="004E4C2D">
        <w:rPr>
          <w:lang w:val="en-US"/>
        </w:rPr>
        <w:t>/</w:t>
      </w:r>
      <w:r w:rsidR="00A20084">
        <w:rPr>
          <w:lang w:val="en-US"/>
        </w:rPr>
        <w:t>Treasurer</w:t>
      </w:r>
      <w:r w:rsidR="006D0569">
        <w:rPr>
          <w:lang w:val="en-US"/>
        </w:rPr>
        <w:t xml:space="preserve"> and Membership Officer</w:t>
      </w:r>
      <w:r w:rsidR="009A080E">
        <w:rPr>
          <w:lang w:val="en-US"/>
        </w:rPr>
        <w:t xml:space="preserve"> </w:t>
      </w:r>
      <w:r w:rsidR="00327674">
        <w:rPr>
          <w:lang w:val="en-US"/>
        </w:rPr>
        <w:t>(</w:t>
      </w:r>
      <w:r w:rsidR="009A080E">
        <w:rPr>
          <w:lang w:val="en-US"/>
        </w:rPr>
        <w:t>with renumeration</w:t>
      </w:r>
      <w:r w:rsidR="00F51B22">
        <w:rPr>
          <w:lang w:val="en-US"/>
        </w:rPr>
        <w:t xml:space="preserve"> </w:t>
      </w:r>
      <w:r w:rsidR="009A080E">
        <w:rPr>
          <w:lang w:val="en-US"/>
        </w:rPr>
        <w:t>of USD$800 per month</w:t>
      </w:r>
      <w:r w:rsidR="00327674">
        <w:rPr>
          <w:lang w:val="en-US"/>
        </w:rPr>
        <w:t>)</w:t>
      </w:r>
      <w:r w:rsidR="007C7DCB">
        <w:rPr>
          <w:lang w:val="en-US"/>
        </w:rPr>
        <w:t xml:space="preserve"> and that</w:t>
      </w:r>
      <w:r w:rsidR="006D0569">
        <w:rPr>
          <w:lang w:val="en-US"/>
        </w:rPr>
        <w:t xml:space="preserve"> </w:t>
      </w:r>
      <w:r w:rsidR="007C7DCB">
        <w:rPr>
          <w:lang w:val="en-US"/>
        </w:rPr>
        <w:t>Patti</w:t>
      </w:r>
      <w:r w:rsidR="006D0569">
        <w:rPr>
          <w:lang w:val="en-US"/>
        </w:rPr>
        <w:t xml:space="preserve"> </w:t>
      </w:r>
      <w:r w:rsidR="007C7DCB">
        <w:rPr>
          <w:lang w:val="en-US"/>
        </w:rPr>
        <w:t xml:space="preserve">be </w:t>
      </w:r>
      <w:r w:rsidR="005E36DF">
        <w:rPr>
          <w:lang w:val="en-US"/>
        </w:rPr>
        <w:t>an</w:t>
      </w:r>
      <w:r w:rsidR="00014D4F">
        <w:rPr>
          <w:lang w:val="en-US"/>
        </w:rPr>
        <w:t xml:space="preserve"> </w:t>
      </w:r>
      <w:r w:rsidR="007C7DCB">
        <w:rPr>
          <w:lang w:val="en-US"/>
        </w:rPr>
        <w:t>authorised signator</w:t>
      </w:r>
      <w:r w:rsidR="00014D4F">
        <w:rPr>
          <w:lang w:val="en-US"/>
        </w:rPr>
        <w:t>y</w:t>
      </w:r>
      <w:r w:rsidR="007C7DCB">
        <w:rPr>
          <w:lang w:val="en-US"/>
        </w:rPr>
        <w:t xml:space="preserve"> for </w:t>
      </w:r>
      <w:r w:rsidR="00D14AAC">
        <w:rPr>
          <w:lang w:val="en-US"/>
        </w:rPr>
        <w:t>the Society’s bank accounts namely</w:t>
      </w:r>
      <w:r w:rsidR="00105F03">
        <w:rPr>
          <w:lang w:val="en-US"/>
        </w:rPr>
        <w:t>,</w:t>
      </w:r>
      <w:r w:rsidR="00D14AAC">
        <w:rPr>
          <w:lang w:val="en-US"/>
        </w:rPr>
        <w:t xml:space="preserve"> </w:t>
      </w:r>
    </w:p>
    <w:p w14:paraId="62628348" w14:textId="5B58A25F" w:rsidR="00B23E90" w:rsidRPr="00995B91" w:rsidRDefault="00105F03" w:rsidP="004416D4">
      <w:pPr>
        <w:pStyle w:val="ListParagraph"/>
        <w:numPr>
          <w:ilvl w:val="0"/>
          <w:numId w:val="19"/>
        </w:numPr>
        <w:spacing w:line="360" w:lineRule="auto"/>
        <w:rPr>
          <w:bCs/>
          <w:lang w:val="en-US"/>
        </w:rPr>
      </w:pPr>
      <w:r w:rsidRPr="00995B91">
        <w:rPr>
          <w:bCs/>
          <w:lang w:val="en-US"/>
        </w:rPr>
        <w:t>Bank of America Business Advantage Fundamentals account -9216</w:t>
      </w:r>
      <w:r w:rsidR="00D600A6" w:rsidRPr="00995B91">
        <w:rPr>
          <w:bCs/>
          <w:lang w:val="en-US"/>
        </w:rPr>
        <w:t>,</w:t>
      </w:r>
    </w:p>
    <w:p w14:paraId="3D707B0D" w14:textId="0C5D0F9E" w:rsidR="0045603A" w:rsidRPr="00995B91" w:rsidRDefault="00B23E90" w:rsidP="004416D4">
      <w:pPr>
        <w:pStyle w:val="ListParagraph"/>
        <w:numPr>
          <w:ilvl w:val="0"/>
          <w:numId w:val="19"/>
        </w:numPr>
        <w:spacing w:line="360" w:lineRule="auto"/>
        <w:rPr>
          <w:bCs/>
          <w:lang w:val="en-US"/>
        </w:rPr>
      </w:pPr>
      <w:r w:rsidRPr="00995B91">
        <w:rPr>
          <w:bCs/>
          <w:lang w:val="en-US"/>
        </w:rPr>
        <w:t>Bank of America</w:t>
      </w:r>
      <w:r w:rsidR="00D600A6" w:rsidRPr="00995B91">
        <w:rPr>
          <w:bCs/>
          <w:lang w:val="en-US"/>
        </w:rPr>
        <w:t xml:space="preserve"> </w:t>
      </w:r>
      <w:r w:rsidR="00105F03" w:rsidRPr="00995B91">
        <w:rPr>
          <w:bCs/>
          <w:lang w:val="en-US"/>
        </w:rPr>
        <w:t>Business Advantage Savings account -9229</w:t>
      </w:r>
      <w:r w:rsidR="00D600A6" w:rsidRPr="00995B91">
        <w:rPr>
          <w:bCs/>
          <w:lang w:val="en-US"/>
        </w:rPr>
        <w:t xml:space="preserve">, </w:t>
      </w:r>
    </w:p>
    <w:p w14:paraId="3F323EE9" w14:textId="63E22755" w:rsidR="00714661" w:rsidRPr="00714661" w:rsidRDefault="00D600A6" w:rsidP="004416D4">
      <w:pPr>
        <w:pStyle w:val="ListParagraph"/>
        <w:numPr>
          <w:ilvl w:val="0"/>
          <w:numId w:val="19"/>
        </w:numPr>
        <w:spacing w:line="360" w:lineRule="auto"/>
        <w:rPr>
          <w:lang w:val="en-US"/>
        </w:rPr>
      </w:pPr>
      <w:r w:rsidRPr="00995B91">
        <w:rPr>
          <w:bCs/>
          <w:lang w:val="en-US"/>
        </w:rPr>
        <w:t>Vang</w:t>
      </w:r>
      <w:r w:rsidR="00995B91" w:rsidRPr="00995B91">
        <w:rPr>
          <w:bCs/>
          <w:lang w:val="en-US"/>
        </w:rPr>
        <w:t>ua</w:t>
      </w:r>
      <w:r w:rsidRPr="00995B91">
        <w:rPr>
          <w:bCs/>
          <w:lang w:val="en-US"/>
        </w:rPr>
        <w:t xml:space="preserve">rd </w:t>
      </w:r>
      <w:r w:rsidR="00995B91" w:rsidRPr="00995B91">
        <w:rPr>
          <w:bCs/>
          <w:lang w:val="en-US"/>
        </w:rPr>
        <w:t xml:space="preserve">Account </w:t>
      </w:r>
    </w:p>
    <w:p w14:paraId="2BA22444" w14:textId="65B9CD39" w:rsidR="00D600A6" w:rsidRPr="00714661" w:rsidRDefault="00714661" w:rsidP="00714661">
      <w:pPr>
        <w:pStyle w:val="ListParagraph"/>
        <w:numPr>
          <w:ilvl w:val="0"/>
          <w:numId w:val="19"/>
        </w:numPr>
        <w:spacing w:line="360" w:lineRule="auto"/>
        <w:rPr>
          <w:lang w:val="en-US"/>
        </w:rPr>
      </w:pPr>
      <w:r w:rsidRPr="00050FF8">
        <w:rPr>
          <w:bCs/>
          <w:lang w:val="en-US"/>
        </w:rPr>
        <w:t xml:space="preserve">IWCS PayPal </w:t>
      </w:r>
      <w:r w:rsidR="00050FF8" w:rsidRPr="00050FF8">
        <w:rPr>
          <w:bCs/>
          <w:lang w:val="en-US"/>
        </w:rPr>
        <w:t>Account</w:t>
      </w:r>
      <w:r w:rsidR="00050FF8">
        <w:rPr>
          <w:b/>
          <w:lang w:val="en-US"/>
        </w:rPr>
        <w:t xml:space="preserve">  </w:t>
      </w:r>
    </w:p>
    <w:p w14:paraId="58472456" w14:textId="77777777" w:rsidR="006E55F5" w:rsidRDefault="006E55F5" w:rsidP="004416D4">
      <w:pPr>
        <w:spacing w:line="360" w:lineRule="auto"/>
        <w:ind w:left="284"/>
        <w:rPr>
          <w:lang w:val="en-US"/>
        </w:rPr>
      </w:pPr>
    </w:p>
    <w:p w14:paraId="4B9981CC" w14:textId="79731725" w:rsidR="00447E7E" w:rsidRPr="007C4049" w:rsidRDefault="00447E7E" w:rsidP="004416D4">
      <w:pPr>
        <w:spacing w:line="360" w:lineRule="auto"/>
        <w:ind w:left="284"/>
        <w:rPr>
          <w:lang w:val="en-US"/>
        </w:rPr>
      </w:pPr>
      <w:r>
        <w:rPr>
          <w:lang w:val="en-US"/>
        </w:rPr>
        <w:t xml:space="preserve">Resolution: Moved by </w:t>
      </w:r>
      <w:r w:rsidR="00C66DAB">
        <w:rPr>
          <w:lang w:val="en-US"/>
        </w:rPr>
        <w:t xml:space="preserve">             </w:t>
      </w:r>
      <w:r>
        <w:rPr>
          <w:lang w:val="en-US"/>
        </w:rPr>
        <w:t xml:space="preserve"> and seconded by </w:t>
      </w:r>
      <w:r w:rsidR="00C66DAB">
        <w:rPr>
          <w:lang w:val="en-US"/>
        </w:rPr>
        <w:t xml:space="preserve">                         </w:t>
      </w:r>
      <w:r>
        <w:rPr>
          <w:lang w:val="en-US"/>
        </w:rPr>
        <w:t xml:space="preserve"> that </w:t>
      </w:r>
      <w:r w:rsidR="00F35876">
        <w:rPr>
          <w:lang w:val="en-US"/>
        </w:rPr>
        <w:t>IWCS extend a vote of thanks to Paula Krum for her work as Treasurer and Membership Officer</w:t>
      </w:r>
      <w:r w:rsidR="00647163">
        <w:rPr>
          <w:lang w:val="en-US"/>
        </w:rPr>
        <w:t xml:space="preserve"> over the past </w:t>
      </w:r>
      <w:r w:rsidR="005A4F58">
        <w:rPr>
          <w:lang w:val="en-US"/>
        </w:rPr>
        <w:t>seven months.</w:t>
      </w:r>
    </w:p>
    <w:p w14:paraId="51993AF8" w14:textId="77777777" w:rsidR="00E108F2" w:rsidRDefault="00E108F2" w:rsidP="004416D4">
      <w:pPr>
        <w:spacing w:line="360" w:lineRule="auto"/>
        <w:rPr>
          <w:b/>
          <w:u w:val="single"/>
          <w:lang w:val="en-US"/>
        </w:rPr>
      </w:pPr>
    </w:p>
    <w:p w14:paraId="39AB49C7" w14:textId="218BA48A" w:rsidR="00E108F2" w:rsidRDefault="00152236" w:rsidP="004416D4">
      <w:pPr>
        <w:spacing w:line="360" w:lineRule="auto"/>
        <w:rPr>
          <w:b/>
          <w:u w:val="single"/>
          <w:lang w:val="en-US"/>
        </w:rPr>
      </w:pPr>
      <w:r>
        <w:rPr>
          <w:b/>
          <w:u w:val="single"/>
          <w:lang w:val="en-US"/>
        </w:rPr>
        <w:t>6</w:t>
      </w:r>
      <w:r w:rsidR="00E108F2" w:rsidRPr="007C4049">
        <w:rPr>
          <w:b/>
          <w:u w:val="single"/>
          <w:lang w:val="en-US"/>
        </w:rPr>
        <w:t xml:space="preserve">. </w:t>
      </w:r>
      <w:r>
        <w:rPr>
          <w:b/>
          <w:u w:val="single"/>
          <w:lang w:val="en-US"/>
        </w:rPr>
        <w:t xml:space="preserve"> </w:t>
      </w:r>
      <w:r w:rsidR="00786BCA">
        <w:rPr>
          <w:b/>
          <w:u w:val="single"/>
          <w:lang w:val="en-US"/>
        </w:rPr>
        <w:t>Report on the meeting at Sho</w:t>
      </w:r>
      <w:r w:rsidR="00B956BC">
        <w:rPr>
          <w:b/>
          <w:u w:val="single"/>
          <w:lang w:val="en-US"/>
        </w:rPr>
        <w:t>cc</w:t>
      </w:r>
      <w:r w:rsidR="00786BCA">
        <w:rPr>
          <w:b/>
          <w:u w:val="single"/>
          <w:lang w:val="en-US"/>
        </w:rPr>
        <w:t xml:space="preserve">o </w:t>
      </w:r>
      <w:r w:rsidR="00D87F7E">
        <w:rPr>
          <w:b/>
          <w:u w:val="single"/>
          <w:lang w:val="en-US"/>
        </w:rPr>
        <w:t xml:space="preserve">Springs </w:t>
      </w:r>
      <w:r w:rsidR="00C26B26">
        <w:rPr>
          <w:b/>
          <w:u w:val="single"/>
          <w:lang w:val="en-US"/>
        </w:rPr>
        <w:t>– Spring Fling</w:t>
      </w:r>
    </w:p>
    <w:p w14:paraId="5EF14EE0" w14:textId="06B9A867" w:rsidR="00E108F2" w:rsidRDefault="00C91261" w:rsidP="004416D4">
      <w:pPr>
        <w:spacing w:line="360" w:lineRule="auto"/>
        <w:ind w:left="284"/>
        <w:rPr>
          <w:lang w:val="en-US"/>
        </w:rPr>
      </w:pPr>
      <w:r>
        <w:rPr>
          <w:lang w:val="en-US"/>
        </w:rPr>
        <w:t xml:space="preserve">Gary Green </w:t>
      </w:r>
      <w:proofErr w:type="gramStart"/>
      <w:r>
        <w:rPr>
          <w:lang w:val="en-US"/>
        </w:rPr>
        <w:t>to</w:t>
      </w:r>
      <w:r w:rsidR="00E108F2">
        <w:rPr>
          <w:lang w:val="en-US"/>
        </w:rPr>
        <w:t xml:space="preserve"> report</w:t>
      </w:r>
      <w:proofErr w:type="gramEnd"/>
      <w:r w:rsidR="00E108F2">
        <w:rPr>
          <w:lang w:val="en-US"/>
        </w:rPr>
        <w:t xml:space="preserve"> on the meeting held in </w:t>
      </w:r>
      <w:r w:rsidR="008B138A">
        <w:rPr>
          <w:lang w:val="en-US"/>
        </w:rPr>
        <w:t>March</w:t>
      </w:r>
      <w:r w:rsidR="00E108F2">
        <w:rPr>
          <w:lang w:val="en-US"/>
        </w:rPr>
        <w:t xml:space="preserve"> 202</w:t>
      </w:r>
      <w:r w:rsidR="008B138A">
        <w:rPr>
          <w:lang w:val="en-US"/>
        </w:rPr>
        <w:t>6.</w:t>
      </w:r>
    </w:p>
    <w:p w14:paraId="6E64C386" w14:textId="77777777" w:rsidR="00E108F2" w:rsidRDefault="00E108F2" w:rsidP="004416D4">
      <w:pPr>
        <w:spacing w:line="360" w:lineRule="auto"/>
        <w:ind w:left="284"/>
        <w:rPr>
          <w:lang w:val="en-US"/>
        </w:rPr>
      </w:pPr>
    </w:p>
    <w:p w14:paraId="684E47C0" w14:textId="67C3B132" w:rsidR="00E108F2" w:rsidRDefault="00E108F2" w:rsidP="004416D4">
      <w:pPr>
        <w:spacing w:line="360" w:lineRule="auto"/>
        <w:ind w:left="284"/>
        <w:rPr>
          <w:b/>
          <w:u w:val="single"/>
          <w:lang w:val="en-US"/>
        </w:rPr>
      </w:pPr>
      <w:r>
        <w:rPr>
          <w:lang w:val="en-US"/>
        </w:rPr>
        <w:t>Resolution</w:t>
      </w:r>
      <w:proofErr w:type="gramStart"/>
      <w:r>
        <w:rPr>
          <w:lang w:val="en-US"/>
        </w:rPr>
        <w:t xml:space="preserve">:  </w:t>
      </w:r>
      <w:r w:rsidR="00F675FA">
        <w:rPr>
          <w:lang w:val="en-US"/>
        </w:rPr>
        <w:t>M</w:t>
      </w:r>
      <w:r>
        <w:rPr>
          <w:lang w:val="en-US"/>
        </w:rPr>
        <w:t>oved</w:t>
      </w:r>
      <w:proofErr w:type="gramEnd"/>
      <w:r>
        <w:rPr>
          <w:lang w:val="en-US"/>
        </w:rPr>
        <w:t xml:space="preserve"> by </w:t>
      </w:r>
      <w:r w:rsidR="00515A92">
        <w:rPr>
          <w:lang w:val="en-US"/>
        </w:rPr>
        <w:t xml:space="preserve">                   </w:t>
      </w:r>
      <w:r w:rsidR="003F0332">
        <w:rPr>
          <w:lang w:val="en-US"/>
        </w:rPr>
        <w:t xml:space="preserve"> </w:t>
      </w:r>
      <w:r>
        <w:rPr>
          <w:lang w:val="en-US"/>
        </w:rPr>
        <w:t xml:space="preserve">and seconded by </w:t>
      </w:r>
      <w:r w:rsidR="00515A92">
        <w:rPr>
          <w:lang w:val="en-US"/>
        </w:rPr>
        <w:t xml:space="preserve">        </w:t>
      </w:r>
      <w:r w:rsidR="00C36387">
        <w:rPr>
          <w:lang w:val="en-US"/>
        </w:rPr>
        <w:t xml:space="preserve"> </w:t>
      </w:r>
      <w:r>
        <w:rPr>
          <w:lang w:val="en-US"/>
        </w:rPr>
        <w:t xml:space="preserve">that the </w:t>
      </w:r>
      <w:r w:rsidR="00424E3A">
        <w:rPr>
          <w:lang w:val="en-US"/>
        </w:rPr>
        <w:t xml:space="preserve">report on the Spring Fling report be adopted </w:t>
      </w:r>
      <w:r w:rsidR="00DE12AD">
        <w:rPr>
          <w:lang w:val="en-US"/>
        </w:rPr>
        <w:t xml:space="preserve">and acknowledge the work and commitment of the event </w:t>
      </w:r>
      <w:proofErr w:type="spellStart"/>
      <w:r w:rsidR="00DE12AD">
        <w:rPr>
          <w:lang w:val="en-US"/>
        </w:rPr>
        <w:t>organisers</w:t>
      </w:r>
      <w:proofErr w:type="spellEnd"/>
      <w:r w:rsidR="00DE12AD">
        <w:rPr>
          <w:lang w:val="en-US"/>
        </w:rPr>
        <w:t>.</w:t>
      </w:r>
    </w:p>
    <w:p w14:paraId="4569CF6D" w14:textId="77777777" w:rsidR="00E108F2" w:rsidRDefault="00E108F2" w:rsidP="004416D4">
      <w:pPr>
        <w:spacing w:line="360" w:lineRule="auto"/>
        <w:rPr>
          <w:b/>
          <w:u w:val="single"/>
          <w:lang w:val="en-US"/>
        </w:rPr>
      </w:pPr>
    </w:p>
    <w:p w14:paraId="7FCA930B" w14:textId="370E1BE8" w:rsidR="00696A33" w:rsidRPr="007C4049" w:rsidRDefault="00152236" w:rsidP="004416D4">
      <w:pPr>
        <w:spacing w:line="360" w:lineRule="auto"/>
        <w:rPr>
          <w:b/>
          <w:u w:val="single"/>
          <w:lang w:val="en-US"/>
        </w:rPr>
      </w:pPr>
      <w:r>
        <w:rPr>
          <w:b/>
          <w:u w:val="single"/>
          <w:lang w:val="en-US"/>
        </w:rPr>
        <w:t>7</w:t>
      </w:r>
      <w:r w:rsidR="000B007A" w:rsidRPr="007C4049">
        <w:rPr>
          <w:b/>
          <w:u w:val="single"/>
          <w:lang w:val="en-US"/>
        </w:rPr>
        <w:t>.</w:t>
      </w:r>
      <w:r>
        <w:rPr>
          <w:b/>
          <w:u w:val="single"/>
          <w:lang w:val="en-US"/>
        </w:rPr>
        <w:t xml:space="preserve"> </w:t>
      </w:r>
      <w:r w:rsidR="000B007A" w:rsidRPr="007C4049">
        <w:rPr>
          <w:b/>
          <w:u w:val="single"/>
          <w:lang w:val="en-US"/>
        </w:rPr>
        <w:t xml:space="preserve"> </w:t>
      </w:r>
      <w:r w:rsidR="00495172">
        <w:rPr>
          <w:b/>
          <w:u w:val="single"/>
          <w:lang w:val="en-US"/>
        </w:rPr>
        <w:t>Appointment of Vice President</w:t>
      </w:r>
    </w:p>
    <w:p w14:paraId="54B3C3C6" w14:textId="77777777" w:rsidR="00726622" w:rsidRDefault="00726622" w:rsidP="004416D4">
      <w:pPr>
        <w:spacing w:before="120" w:line="360" w:lineRule="auto"/>
        <w:ind w:left="284"/>
        <w:contextualSpacing/>
        <w:rPr>
          <w:b/>
          <w:lang w:val="en-US"/>
        </w:rPr>
      </w:pPr>
    </w:p>
    <w:p w14:paraId="06F8DB84" w14:textId="48E4C4E8" w:rsidR="00F752DF" w:rsidRDefault="003E7834" w:rsidP="004416D4">
      <w:pPr>
        <w:spacing w:line="360" w:lineRule="auto"/>
        <w:ind w:left="284"/>
        <w:rPr>
          <w:lang w:val="en-US"/>
        </w:rPr>
      </w:pPr>
      <w:r>
        <w:rPr>
          <w:bCs/>
          <w:lang w:val="en-US"/>
        </w:rPr>
        <w:t>Resolution.</w:t>
      </w:r>
      <w:r>
        <w:rPr>
          <w:bCs/>
          <w:lang w:val="en-US"/>
        </w:rPr>
        <w:tab/>
        <w:t>Moved by          seconded</w:t>
      </w:r>
      <w:r w:rsidR="009672AD">
        <w:rPr>
          <w:bCs/>
          <w:lang w:val="en-US"/>
        </w:rPr>
        <w:t xml:space="preserve"> by                 that the Board acknowledges the appointment of Violet Oman as the Vice President </w:t>
      </w:r>
      <w:r w:rsidR="00AB7858">
        <w:rPr>
          <w:bCs/>
          <w:lang w:val="en-US"/>
        </w:rPr>
        <w:t>for the period 1 October 2026 to 1 October 2027</w:t>
      </w:r>
      <w:r w:rsidR="00EC17A3">
        <w:rPr>
          <w:bCs/>
          <w:lang w:val="en-US"/>
        </w:rPr>
        <w:t xml:space="preserve"> and that the Immediate Past President will organise elections for President Elect and Vice President in 2027.</w:t>
      </w:r>
    </w:p>
    <w:p w14:paraId="1583A1A1" w14:textId="77777777" w:rsidR="00A21766" w:rsidRDefault="00A21766" w:rsidP="004416D4">
      <w:pPr>
        <w:spacing w:line="360" w:lineRule="auto"/>
        <w:rPr>
          <w:bCs/>
          <w:lang w:val="en-US"/>
        </w:rPr>
      </w:pPr>
    </w:p>
    <w:p w14:paraId="01551423" w14:textId="50E595DC" w:rsidR="00AF3975" w:rsidRDefault="00E108F2" w:rsidP="004416D4">
      <w:pPr>
        <w:spacing w:line="360" w:lineRule="auto"/>
        <w:contextualSpacing/>
        <w:rPr>
          <w:b/>
          <w:u w:val="single"/>
          <w:lang w:val="en-US"/>
        </w:rPr>
      </w:pPr>
      <w:r>
        <w:rPr>
          <w:b/>
          <w:u w:val="single"/>
          <w:lang w:val="en-US"/>
        </w:rPr>
        <w:t>8</w:t>
      </w:r>
      <w:proofErr w:type="gramStart"/>
      <w:r w:rsidR="00AF3975" w:rsidRPr="007C4049">
        <w:rPr>
          <w:b/>
          <w:u w:val="single"/>
          <w:lang w:val="en-US"/>
        </w:rPr>
        <w:t xml:space="preserve">.  </w:t>
      </w:r>
      <w:r w:rsidR="00255440">
        <w:rPr>
          <w:b/>
          <w:u w:val="single"/>
          <w:lang w:val="en-US"/>
        </w:rPr>
        <w:t>Investment</w:t>
      </w:r>
      <w:proofErr w:type="gramEnd"/>
      <w:r w:rsidR="00105F03">
        <w:rPr>
          <w:b/>
          <w:u w:val="single"/>
          <w:lang w:val="en-US"/>
        </w:rPr>
        <w:t xml:space="preserve"> Fund</w:t>
      </w:r>
    </w:p>
    <w:p w14:paraId="3769F159" w14:textId="1486C857" w:rsidR="00A21766" w:rsidRDefault="00480584" w:rsidP="004416D4">
      <w:pPr>
        <w:spacing w:line="360" w:lineRule="auto"/>
        <w:ind w:left="284"/>
        <w:rPr>
          <w:bCs/>
          <w:lang w:val="en-US"/>
        </w:rPr>
      </w:pPr>
      <w:r>
        <w:rPr>
          <w:bCs/>
          <w:lang w:val="en-US"/>
        </w:rPr>
        <w:t xml:space="preserve">At the time of the meeting </w:t>
      </w:r>
      <w:r w:rsidR="003B72B8">
        <w:rPr>
          <w:bCs/>
          <w:lang w:val="en-US"/>
        </w:rPr>
        <w:t xml:space="preserve">no objections or comments </w:t>
      </w:r>
      <w:proofErr w:type="gramStart"/>
      <w:r w:rsidR="003B72B8">
        <w:rPr>
          <w:bCs/>
          <w:lang w:val="en-US"/>
        </w:rPr>
        <w:t>have been</w:t>
      </w:r>
      <w:proofErr w:type="gramEnd"/>
      <w:r w:rsidR="003B72B8">
        <w:rPr>
          <w:bCs/>
          <w:lang w:val="en-US"/>
        </w:rPr>
        <w:t xml:space="preserve"> received </w:t>
      </w:r>
      <w:r w:rsidR="00541662">
        <w:rPr>
          <w:bCs/>
          <w:lang w:val="en-US"/>
        </w:rPr>
        <w:t>regarding the revised Bylaws concerning the restructuring of the Endowment</w:t>
      </w:r>
      <w:r w:rsidR="00AE3643">
        <w:rPr>
          <w:bCs/>
          <w:lang w:val="en-US"/>
        </w:rPr>
        <w:t>/Investment</w:t>
      </w:r>
      <w:r w:rsidR="00541662">
        <w:rPr>
          <w:bCs/>
          <w:lang w:val="en-US"/>
        </w:rPr>
        <w:t xml:space="preserve"> Fund</w:t>
      </w:r>
      <w:r w:rsidR="00AE3643">
        <w:rPr>
          <w:bCs/>
          <w:lang w:val="en-US"/>
        </w:rPr>
        <w:t xml:space="preserve">.  It is anticipated that the </w:t>
      </w:r>
      <w:r w:rsidR="006B6FC6">
        <w:rPr>
          <w:bCs/>
          <w:lang w:val="en-US"/>
        </w:rPr>
        <w:t>revised Bylaws will become effective in early</w:t>
      </w:r>
      <w:r w:rsidR="00D24712">
        <w:rPr>
          <w:bCs/>
          <w:lang w:val="en-US"/>
        </w:rPr>
        <w:t xml:space="preserve"> June 2026.</w:t>
      </w:r>
    </w:p>
    <w:p w14:paraId="1EBE939C" w14:textId="77777777" w:rsidR="00D24712" w:rsidRDefault="00D24712" w:rsidP="004416D4">
      <w:pPr>
        <w:spacing w:line="360" w:lineRule="auto"/>
        <w:ind w:left="284"/>
        <w:rPr>
          <w:bCs/>
          <w:lang w:val="en-US"/>
        </w:rPr>
      </w:pPr>
    </w:p>
    <w:p w14:paraId="59E8BD74" w14:textId="0599518C" w:rsidR="00D24712" w:rsidRDefault="00D24712" w:rsidP="004416D4">
      <w:pPr>
        <w:spacing w:line="360" w:lineRule="auto"/>
        <w:ind w:left="284"/>
        <w:rPr>
          <w:bCs/>
          <w:lang w:val="en-US"/>
        </w:rPr>
      </w:pPr>
      <w:r>
        <w:rPr>
          <w:bCs/>
          <w:lang w:val="en-US"/>
        </w:rPr>
        <w:t xml:space="preserve">Update on the balance </w:t>
      </w:r>
      <w:r w:rsidR="004B5128">
        <w:rPr>
          <w:bCs/>
          <w:lang w:val="en-US"/>
        </w:rPr>
        <w:t>of the Investment Fund by Gary Green.</w:t>
      </w:r>
    </w:p>
    <w:p w14:paraId="34D8CC94" w14:textId="77777777" w:rsidR="00E00A8B" w:rsidRDefault="00E00A8B" w:rsidP="004416D4">
      <w:pPr>
        <w:spacing w:line="360" w:lineRule="auto"/>
        <w:ind w:left="284"/>
        <w:rPr>
          <w:bCs/>
          <w:lang w:val="en-US"/>
        </w:rPr>
      </w:pPr>
    </w:p>
    <w:p w14:paraId="67B3A5E5" w14:textId="0129926F" w:rsidR="00E00A8B" w:rsidRDefault="00E00A8B" w:rsidP="004416D4">
      <w:pPr>
        <w:spacing w:line="360" w:lineRule="auto"/>
        <w:ind w:left="284"/>
        <w:rPr>
          <w:bCs/>
          <w:lang w:val="en-US"/>
        </w:rPr>
      </w:pPr>
      <w:r>
        <w:rPr>
          <w:bCs/>
          <w:lang w:val="en-US"/>
        </w:rPr>
        <w:t xml:space="preserve">Resolution: </w:t>
      </w:r>
      <w:r w:rsidR="00201525">
        <w:rPr>
          <w:bCs/>
          <w:lang w:val="en-US"/>
        </w:rPr>
        <w:t>M</w:t>
      </w:r>
      <w:r>
        <w:rPr>
          <w:bCs/>
          <w:lang w:val="en-US"/>
        </w:rPr>
        <w:t xml:space="preserve">oved by </w:t>
      </w:r>
      <w:r w:rsidR="00DC47D2">
        <w:rPr>
          <w:bCs/>
          <w:lang w:val="en-US"/>
        </w:rPr>
        <w:t xml:space="preserve">           </w:t>
      </w:r>
      <w:r>
        <w:rPr>
          <w:bCs/>
          <w:lang w:val="en-US"/>
        </w:rPr>
        <w:t xml:space="preserve"> and seconded by </w:t>
      </w:r>
      <w:r w:rsidR="00DC47D2">
        <w:rPr>
          <w:bCs/>
          <w:lang w:val="en-US"/>
        </w:rPr>
        <w:t xml:space="preserve">            </w:t>
      </w:r>
      <w:r>
        <w:rPr>
          <w:bCs/>
          <w:lang w:val="en-US"/>
        </w:rPr>
        <w:t xml:space="preserve"> that </w:t>
      </w:r>
      <w:r w:rsidR="001A2B86">
        <w:rPr>
          <w:bCs/>
          <w:lang w:val="en-US"/>
        </w:rPr>
        <w:t xml:space="preserve">the </w:t>
      </w:r>
      <w:r w:rsidR="00D10934">
        <w:rPr>
          <w:bCs/>
          <w:lang w:val="en-US"/>
        </w:rPr>
        <w:t>report on the Investment</w:t>
      </w:r>
      <w:r w:rsidR="001A2B86">
        <w:rPr>
          <w:bCs/>
          <w:lang w:val="en-US"/>
        </w:rPr>
        <w:t xml:space="preserve"> Fund </w:t>
      </w:r>
      <w:r w:rsidR="00504EDA">
        <w:rPr>
          <w:bCs/>
          <w:lang w:val="en-US"/>
        </w:rPr>
        <w:t>be received.</w:t>
      </w:r>
    </w:p>
    <w:p w14:paraId="0B49BEDA" w14:textId="77777777" w:rsidR="00AF3975" w:rsidRDefault="00AF3975" w:rsidP="004416D4">
      <w:pPr>
        <w:spacing w:line="360" w:lineRule="auto"/>
        <w:rPr>
          <w:bCs/>
          <w:lang w:val="en-US"/>
        </w:rPr>
      </w:pPr>
    </w:p>
    <w:p w14:paraId="75419050" w14:textId="6104260A" w:rsidR="00AF3975" w:rsidRDefault="00E108F2" w:rsidP="004416D4">
      <w:pPr>
        <w:spacing w:line="360" w:lineRule="auto"/>
        <w:contextualSpacing/>
        <w:rPr>
          <w:b/>
          <w:u w:val="single"/>
          <w:lang w:val="en-US"/>
        </w:rPr>
      </w:pPr>
      <w:r>
        <w:rPr>
          <w:b/>
          <w:u w:val="single"/>
          <w:lang w:val="en-US"/>
        </w:rPr>
        <w:t>9</w:t>
      </w:r>
      <w:proofErr w:type="gramStart"/>
      <w:r w:rsidR="00AF3975" w:rsidRPr="007C4049">
        <w:rPr>
          <w:b/>
          <w:u w:val="single"/>
          <w:lang w:val="en-US"/>
        </w:rPr>
        <w:t xml:space="preserve">.  </w:t>
      </w:r>
      <w:r w:rsidR="00B47228">
        <w:rPr>
          <w:b/>
          <w:u w:val="single"/>
          <w:lang w:val="en-US"/>
        </w:rPr>
        <w:t>5</w:t>
      </w:r>
      <w:proofErr w:type="gramEnd"/>
      <w:r w:rsidR="00B47228">
        <w:rPr>
          <w:b/>
          <w:u w:val="single"/>
          <w:lang w:val="en-US"/>
        </w:rPr>
        <w:t xml:space="preserve"> Year Business Plan</w:t>
      </w:r>
    </w:p>
    <w:p w14:paraId="094DAEE3" w14:textId="23602B19" w:rsidR="00875DFD" w:rsidRDefault="00B47228" w:rsidP="00B47228">
      <w:pPr>
        <w:spacing w:line="360" w:lineRule="auto"/>
        <w:ind w:left="284"/>
        <w:rPr>
          <w:bCs/>
          <w:lang w:val="en-US"/>
        </w:rPr>
      </w:pPr>
      <w:r>
        <w:rPr>
          <w:bCs/>
          <w:lang w:val="en-US"/>
        </w:rPr>
        <w:t xml:space="preserve">Report on the progress of the 5 Year Business </w:t>
      </w:r>
      <w:r w:rsidR="00B12A74">
        <w:rPr>
          <w:bCs/>
          <w:lang w:val="en-US"/>
        </w:rPr>
        <w:t>Plan Sub Committee by Chair Jim Dominick</w:t>
      </w:r>
      <w:r w:rsidR="00FA211A">
        <w:rPr>
          <w:bCs/>
          <w:lang w:val="en-US"/>
        </w:rPr>
        <w:t>.</w:t>
      </w:r>
    </w:p>
    <w:p w14:paraId="3D53C098" w14:textId="77777777" w:rsidR="00FA211A" w:rsidRDefault="00FA211A" w:rsidP="00B47228">
      <w:pPr>
        <w:spacing w:line="360" w:lineRule="auto"/>
        <w:ind w:left="284"/>
        <w:rPr>
          <w:bCs/>
          <w:lang w:val="en-US"/>
        </w:rPr>
      </w:pPr>
    </w:p>
    <w:p w14:paraId="7C656E3F" w14:textId="16E74E5C" w:rsidR="00FA211A" w:rsidRPr="00460A49" w:rsidRDefault="00FA211A" w:rsidP="00B47228">
      <w:pPr>
        <w:spacing w:line="360" w:lineRule="auto"/>
        <w:ind w:left="284"/>
        <w:rPr>
          <w:bCs/>
          <w:lang w:val="en-US"/>
        </w:rPr>
      </w:pPr>
      <w:r>
        <w:rPr>
          <w:bCs/>
          <w:lang w:val="en-US"/>
        </w:rPr>
        <w:t>Resolution – Moved by         seconded by            that the report of the 5 Year Business Plan</w:t>
      </w:r>
      <w:r w:rsidR="00F806AA">
        <w:rPr>
          <w:bCs/>
          <w:lang w:val="en-US"/>
        </w:rPr>
        <w:t xml:space="preserve"> Sub Committee be received.</w:t>
      </w:r>
    </w:p>
    <w:p w14:paraId="534C7A2E" w14:textId="77777777" w:rsidR="00460A49" w:rsidRDefault="00460A49" w:rsidP="004416D4">
      <w:pPr>
        <w:spacing w:line="360" w:lineRule="auto"/>
        <w:ind w:left="284"/>
        <w:rPr>
          <w:bCs/>
          <w:lang w:val="en-US"/>
        </w:rPr>
      </w:pPr>
    </w:p>
    <w:p w14:paraId="4888B832" w14:textId="58F09F9C" w:rsidR="00152236" w:rsidRDefault="000B162A" w:rsidP="004416D4">
      <w:pPr>
        <w:spacing w:line="360" w:lineRule="auto"/>
        <w:contextualSpacing/>
        <w:rPr>
          <w:b/>
          <w:u w:val="single"/>
          <w:lang w:val="en-US"/>
        </w:rPr>
      </w:pPr>
      <w:r>
        <w:rPr>
          <w:b/>
          <w:u w:val="single"/>
          <w:lang w:val="en-US"/>
        </w:rPr>
        <w:t>10</w:t>
      </w:r>
      <w:proofErr w:type="gramStart"/>
      <w:r w:rsidR="00152236" w:rsidRPr="007C4049">
        <w:rPr>
          <w:b/>
          <w:u w:val="single"/>
          <w:lang w:val="en-US"/>
        </w:rPr>
        <w:t xml:space="preserve">.  </w:t>
      </w:r>
      <w:r w:rsidR="00F806AA">
        <w:rPr>
          <w:b/>
          <w:u w:val="single"/>
          <w:lang w:val="en-US"/>
        </w:rPr>
        <w:t>Advertising</w:t>
      </w:r>
      <w:proofErr w:type="gramEnd"/>
      <w:r w:rsidR="00F806AA">
        <w:rPr>
          <w:b/>
          <w:u w:val="single"/>
          <w:lang w:val="en-US"/>
        </w:rPr>
        <w:t xml:space="preserve"> of Wood sample for sale in World of Wood</w:t>
      </w:r>
    </w:p>
    <w:p w14:paraId="5E10E0B0" w14:textId="6B73B9C5" w:rsidR="00152236" w:rsidRDefault="007C621D" w:rsidP="004416D4">
      <w:pPr>
        <w:spacing w:line="360" w:lineRule="auto"/>
        <w:ind w:left="284"/>
        <w:rPr>
          <w:bCs/>
          <w:lang w:val="en-US"/>
        </w:rPr>
      </w:pPr>
      <w:r>
        <w:rPr>
          <w:bCs/>
          <w:lang w:val="en-US"/>
        </w:rPr>
        <w:t xml:space="preserve">Feedback received </w:t>
      </w:r>
      <w:r w:rsidR="00C05E39">
        <w:rPr>
          <w:bCs/>
          <w:lang w:val="en-US"/>
        </w:rPr>
        <w:t xml:space="preserve">from members to date on this issue strongly </w:t>
      </w:r>
      <w:proofErr w:type="gramStart"/>
      <w:r w:rsidR="00C05E39">
        <w:rPr>
          <w:bCs/>
          <w:lang w:val="en-US"/>
        </w:rPr>
        <w:t>support</w:t>
      </w:r>
      <w:proofErr w:type="gramEnd"/>
      <w:r w:rsidR="00C05E39">
        <w:rPr>
          <w:bCs/>
          <w:lang w:val="en-US"/>
        </w:rPr>
        <w:t xml:space="preserve"> </w:t>
      </w:r>
      <w:r w:rsidR="00082A33">
        <w:rPr>
          <w:bCs/>
          <w:lang w:val="en-US"/>
        </w:rPr>
        <w:t xml:space="preserve">expanding the information provided to members </w:t>
      </w:r>
      <w:r w:rsidR="00701F40">
        <w:rPr>
          <w:bCs/>
          <w:lang w:val="en-US"/>
        </w:rPr>
        <w:t>by publishing members lists in World of Wood</w:t>
      </w:r>
      <w:r w:rsidR="006373ED">
        <w:rPr>
          <w:bCs/>
          <w:lang w:val="en-US"/>
        </w:rPr>
        <w:t xml:space="preserve">.  Cost of increasing the number of pages in </w:t>
      </w:r>
      <w:r w:rsidR="00C12D92">
        <w:rPr>
          <w:bCs/>
          <w:lang w:val="en-US"/>
        </w:rPr>
        <w:t xml:space="preserve">World of Wood is not yet clear, however, </w:t>
      </w:r>
      <w:r w:rsidR="00E16569">
        <w:rPr>
          <w:bCs/>
          <w:lang w:val="en-US"/>
        </w:rPr>
        <w:t xml:space="preserve">now that it is clear that funds from the Investment Fund can be used to </w:t>
      </w:r>
      <w:r w:rsidR="00F83241">
        <w:rPr>
          <w:bCs/>
          <w:lang w:val="en-US"/>
        </w:rPr>
        <w:t xml:space="preserve">support the operation of IWCS it is recommended that </w:t>
      </w:r>
      <w:r w:rsidR="00326A29">
        <w:rPr>
          <w:bCs/>
          <w:lang w:val="en-US"/>
        </w:rPr>
        <w:t xml:space="preserve">the President draft a Procedure for consideration of the Executive </w:t>
      </w:r>
      <w:r w:rsidR="00347C4B">
        <w:rPr>
          <w:bCs/>
          <w:lang w:val="en-US"/>
        </w:rPr>
        <w:t xml:space="preserve">to </w:t>
      </w:r>
      <w:r w:rsidR="00260A3C">
        <w:rPr>
          <w:bCs/>
          <w:lang w:val="en-US"/>
        </w:rPr>
        <w:t>provide guidelines on how and when lists can be published.</w:t>
      </w:r>
    </w:p>
    <w:p w14:paraId="07F2F45B" w14:textId="77777777" w:rsidR="006A7F51" w:rsidRDefault="006A7F51" w:rsidP="004416D4">
      <w:pPr>
        <w:spacing w:line="360" w:lineRule="auto"/>
        <w:ind w:left="284"/>
        <w:rPr>
          <w:bCs/>
          <w:lang w:val="en-US"/>
        </w:rPr>
      </w:pPr>
    </w:p>
    <w:p w14:paraId="02AFDEB7" w14:textId="37C9A635" w:rsidR="006A7F51" w:rsidRDefault="006A7F51" w:rsidP="004416D4">
      <w:pPr>
        <w:spacing w:line="360" w:lineRule="auto"/>
        <w:ind w:left="284"/>
        <w:rPr>
          <w:bCs/>
          <w:lang w:val="en-US"/>
        </w:rPr>
      </w:pPr>
      <w:r>
        <w:rPr>
          <w:bCs/>
          <w:lang w:val="en-US"/>
        </w:rPr>
        <w:t xml:space="preserve">Provision has been made for members to </w:t>
      </w:r>
      <w:r w:rsidR="00CA6330">
        <w:rPr>
          <w:bCs/>
          <w:lang w:val="en-US"/>
        </w:rPr>
        <w:t>have their sample lists posted as pdf links to our website</w:t>
      </w:r>
      <w:r w:rsidR="004C247B">
        <w:rPr>
          <w:bCs/>
          <w:lang w:val="en-US"/>
        </w:rPr>
        <w:t xml:space="preserve">.  </w:t>
      </w:r>
    </w:p>
    <w:p w14:paraId="0D488EEA" w14:textId="77777777" w:rsidR="004C247B" w:rsidRDefault="004C247B" w:rsidP="004416D4">
      <w:pPr>
        <w:spacing w:line="360" w:lineRule="auto"/>
        <w:ind w:left="284"/>
        <w:rPr>
          <w:bCs/>
          <w:lang w:val="en-US"/>
        </w:rPr>
      </w:pPr>
    </w:p>
    <w:p w14:paraId="02ACE0BE" w14:textId="3C84B4D7" w:rsidR="004C247B" w:rsidRDefault="004C247B" w:rsidP="004416D4">
      <w:pPr>
        <w:spacing w:line="360" w:lineRule="auto"/>
        <w:ind w:left="284"/>
        <w:rPr>
          <w:bCs/>
          <w:lang w:val="en-US"/>
        </w:rPr>
      </w:pPr>
      <w:r>
        <w:rPr>
          <w:bCs/>
          <w:lang w:val="en-US"/>
        </w:rPr>
        <w:t xml:space="preserve">Resolution </w:t>
      </w:r>
      <w:r w:rsidR="00787FEF">
        <w:rPr>
          <w:bCs/>
          <w:lang w:val="en-US"/>
        </w:rPr>
        <w:t>–</w:t>
      </w:r>
      <w:r>
        <w:rPr>
          <w:bCs/>
          <w:lang w:val="en-US"/>
        </w:rPr>
        <w:t xml:space="preserve"> </w:t>
      </w:r>
      <w:r w:rsidR="00787FEF">
        <w:rPr>
          <w:bCs/>
          <w:lang w:val="en-US"/>
        </w:rPr>
        <w:t xml:space="preserve">Moved by       seconded by        that the President be authorised to develop a Procedure </w:t>
      </w:r>
      <w:r w:rsidR="00001EDC">
        <w:rPr>
          <w:bCs/>
          <w:lang w:val="en-US"/>
        </w:rPr>
        <w:t xml:space="preserve">for members to advertise </w:t>
      </w:r>
      <w:r w:rsidR="00796557">
        <w:rPr>
          <w:bCs/>
          <w:lang w:val="en-US"/>
        </w:rPr>
        <w:t>wood samples for sale within the World of Wood</w:t>
      </w:r>
      <w:r w:rsidR="00390988">
        <w:rPr>
          <w:bCs/>
          <w:lang w:val="en-US"/>
        </w:rPr>
        <w:t xml:space="preserve"> and that once developed it be presented to the Executive for consideration.</w:t>
      </w:r>
    </w:p>
    <w:p w14:paraId="034B4C79" w14:textId="77777777" w:rsidR="005A1205" w:rsidRDefault="005A1205" w:rsidP="004416D4">
      <w:pPr>
        <w:spacing w:line="360" w:lineRule="auto"/>
        <w:rPr>
          <w:bCs/>
          <w:lang w:val="en-US"/>
        </w:rPr>
      </w:pPr>
    </w:p>
    <w:p w14:paraId="6010DE82" w14:textId="1327A7DE" w:rsidR="00C52978" w:rsidRDefault="00E108F2" w:rsidP="004416D4">
      <w:pPr>
        <w:spacing w:line="360" w:lineRule="auto"/>
        <w:contextualSpacing/>
        <w:rPr>
          <w:b/>
          <w:u w:val="single"/>
          <w:lang w:val="en-US"/>
        </w:rPr>
      </w:pPr>
      <w:r>
        <w:rPr>
          <w:b/>
          <w:u w:val="single"/>
          <w:lang w:val="en-US"/>
        </w:rPr>
        <w:lastRenderedPageBreak/>
        <w:t>1</w:t>
      </w:r>
      <w:r w:rsidR="00FA2E3D">
        <w:rPr>
          <w:b/>
          <w:u w:val="single"/>
          <w:lang w:val="en-US"/>
        </w:rPr>
        <w:t>1</w:t>
      </w:r>
      <w:proofErr w:type="gramStart"/>
      <w:r w:rsidR="00C52978" w:rsidRPr="007C4049">
        <w:rPr>
          <w:b/>
          <w:u w:val="single"/>
          <w:lang w:val="en-US"/>
        </w:rPr>
        <w:t xml:space="preserve">.  </w:t>
      </w:r>
      <w:r w:rsidR="00D26325">
        <w:rPr>
          <w:b/>
          <w:u w:val="single"/>
          <w:lang w:val="en-US"/>
        </w:rPr>
        <w:t>Committee</w:t>
      </w:r>
      <w:proofErr w:type="gramEnd"/>
      <w:r w:rsidR="00D26325">
        <w:rPr>
          <w:b/>
          <w:u w:val="single"/>
          <w:lang w:val="en-US"/>
        </w:rPr>
        <w:t xml:space="preserve"> Chairs</w:t>
      </w:r>
    </w:p>
    <w:p w14:paraId="2214DFA2" w14:textId="43F96EDA" w:rsidR="002E2254" w:rsidRDefault="002E2254" w:rsidP="004416D4">
      <w:pPr>
        <w:spacing w:line="360" w:lineRule="auto"/>
        <w:ind w:left="284"/>
        <w:rPr>
          <w:bCs/>
          <w:lang w:val="en-US"/>
        </w:rPr>
      </w:pPr>
    </w:p>
    <w:p w14:paraId="0EC0A9F2" w14:textId="5A369550" w:rsidR="00C52978" w:rsidRDefault="00092513" w:rsidP="004416D4">
      <w:pPr>
        <w:spacing w:line="360" w:lineRule="auto"/>
        <w:ind w:left="284"/>
        <w:rPr>
          <w:bCs/>
          <w:lang w:val="en-US"/>
        </w:rPr>
      </w:pPr>
      <w:r>
        <w:rPr>
          <w:bCs/>
          <w:lang w:val="en-US"/>
        </w:rPr>
        <w:t xml:space="preserve">In </w:t>
      </w:r>
      <w:r w:rsidR="0081693B">
        <w:rPr>
          <w:bCs/>
          <w:lang w:val="en-US"/>
        </w:rPr>
        <w:t xml:space="preserve">July 2025 the Board resolved </w:t>
      </w:r>
      <w:r w:rsidR="00CE17C6">
        <w:rPr>
          <w:bCs/>
          <w:lang w:val="en-US"/>
        </w:rPr>
        <w:t>‘</w:t>
      </w:r>
      <w:r w:rsidR="00F30878">
        <w:rPr>
          <w:bCs/>
          <w:lang w:val="en-US"/>
        </w:rPr>
        <w:t xml:space="preserve">that </w:t>
      </w:r>
      <w:r w:rsidR="00E92448">
        <w:rPr>
          <w:bCs/>
          <w:lang w:val="en-US"/>
        </w:rPr>
        <w:t xml:space="preserve">the matter of </w:t>
      </w:r>
      <w:r w:rsidR="00E41D48">
        <w:rPr>
          <w:bCs/>
          <w:lang w:val="en-US"/>
        </w:rPr>
        <w:t>election of chairs to the Publi</w:t>
      </w:r>
      <w:r w:rsidR="00275B16">
        <w:rPr>
          <w:bCs/>
          <w:lang w:val="en-US"/>
        </w:rPr>
        <w:t>cations Committee and Endowment Fund Committee be referred to the Executive</w:t>
      </w:r>
      <w:r w:rsidR="000874A0">
        <w:rPr>
          <w:bCs/>
          <w:lang w:val="en-US"/>
        </w:rPr>
        <w:t xml:space="preserve"> for consideration and subsequent recommendation to be considered by the Board at a future date</w:t>
      </w:r>
      <w:r w:rsidR="00CE17C6">
        <w:rPr>
          <w:bCs/>
          <w:lang w:val="en-US"/>
        </w:rPr>
        <w:t>’</w:t>
      </w:r>
      <w:r w:rsidR="000874A0">
        <w:rPr>
          <w:bCs/>
          <w:lang w:val="en-US"/>
        </w:rPr>
        <w:t>.</w:t>
      </w:r>
      <w:r w:rsidR="001B5380">
        <w:rPr>
          <w:bCs/>
          <w:lang w:val="en-US"/>
        </w:rPr>
        <w:t xml:space="preserve">  </w:t>
      </w:r>
      <w:r w:rsidR="003F75FE">
        <w:rPr>
          <w:bCs/>
          <w:lang w:val="en-US"/>
        </w:rPr>
        <w:t xml:space="preserve">The Executive considered this matter and </w:t>
      </w:r>
      <w:proofErr w:type="gramStart"/>
      <w:r w:rsidR="003F75FE">
        <w:rPr>
          <w:bCs/>
          <w:lang w:val="en-US"/>
        </w:rPr>
        <w:t>recommend</w:t>
      </w:r>
      <w:proofErr w:type="gramEnd"/>
      <w:r w:rsidR="003F75FE">
        <w:rPr>
          <w:bCs/>
          <w:lang w:val="en-US"/>
        </w:rPr>
        <w:t xml:space="preserve"> that the status quo remains</w:t>
      </w:r>
      <w:r w:rsidR="000A5994">
        <w:rPr>
          <w:bCs/>
          <w:lang w:val="en-US"/>
        </w:rPr>
        <w:t>.</w:t>
      </w:r>
    </w:p>
    <w:p w14:paraId="6FC3BFDA" w14:textId="77777777" w:rsidR="000A5994" w:rsidRDefault="000A5994" w:rsidP="004416D4">
      <w:pPr>
        <w:spacing w:line="360" w:lineRule="auto"/>
        <w:ind w:left="284"/>
        <w:rPr>
          <w:bCs/>
          <w:lang w:val="en-US"/>
        </w:rPr>
      </w:pPr>
    </w:p>
    <w:p w14:paraId="08366BE4" w14:textId="525655CF" w:rsidR="000A5994" w:rsidRDefault="000A5994" w:rsidP="004416D4">
      <w:pPr>
        <w:spacing w:line="360" w:lineRule="auto"/>
        <w:ind w:left="284"/>
        <w:rPr>
          <w:bCs/>
          <w:lang w:val="en-US"/>
        </w:rPr>
      </w:pPr>
      <w:r>
        <w:rPr>
          <w:bCs/>
          <w:lang w:val="en-US"/>
        </w:rPr>
        <w:t xml:space="preserve">Resolution – Moved         seconded       that the current </w:t>
      </w:r>
      <w:r w:rsidR="00216D0B">
        <w:rPr>
          <w:bCs/>
          <w:lang w:val="en-US"/>
        </w:rPr>
        <w:t xml:space="preserve">method of </w:t>
      </w:r>
      <w:r w:rsidR="001A60DC">
        <w:rPr>
          <w:bCs/>
          <w:lang w:val="en-US"/>
        </w:rPr>
        <w:t>appointing Chairs of the Publications and Investment Fund</w:t>
      </w:r>
      <w:r w:rsidR="005C7CA4">
        <w:rPr>
          <w:bCs/>
          <w:lang w:val="en-US"/>
        </w:rPr>
        <w:t xml:space="preserve"> Committees remain as is.</w:t>
      </w:r>
    </w:p>
    <w:p w14:paraId="014CC6F3" w14:textId="77777777" w:rsidR="008D2713" w:rsidRDefault="008D2713" w:rsidP="004416D4">
      <w:pPr>
        <w:spacing w:line="360" w:lineRule="auto"/>
        <w:ind w:left="284"/>
        <w:rPr>
          <w:bCs/>
          <w:lang w:val="en-US"/>
        </w:rPr>
      </w:pPr>
    </w:p>
    <w:p w14:paraId="4E6DD5A5" w14:textId="37B40C48" w:rsidR="008D2713" w:rsidRDefault="008D2713" w:rsidP="004416D4">
      <w:pPr>
        <w:spacing w:line="360" w:lineRule="auto"/>
        <w:contextualSpacing/>
        <w:rPr>
          <w:b/>
          <w:u w:val="single"/>
          <w:lang w:val="en-US"/>
        </w:rPr>
      </w:pPr>
      <w:r>
        <w:rPr>
          <w:b/>
          <w:u w:val="single"/>
          <w:lang w:val="en-US"/>
        </w:rPr>
        <w:t>1</w:t>
      </w:r>
      <w:r w:rsidR="00FA2E3D">
        <w:rPr>
          <w:b/>
          <w:u w:val="single"/>
          <w:lang w:val="en-US"/>
        </w:rPr>
        <w:t>2</w:t>
      </w:r>
      <w:proofErr w:type="gramStart"/>
      <w:r w:rsidRPr="007C4049">
        <w:rPr>
          <w:b/>
          <w:u w:val="single"/>
          <w:lang w:val="en-US"/>
        </w:rPr>
        <w:t xml:space="preserve">.  </w:t>
      </w:r>
      <w:r>
        <w:rPr>
          <w:b/>
          <w:u w:val="single"/>
          <w:lang w:val="en-US"/>
        </w:rPr>
        <w:t>Location</w:t>
      </w:r>
      <w:proofErr w:type="gramEnd"/>
      <w:r>
        <w:rPr>
          <w:b/>
          <w:u w:val="single"/>
          <w:lang w:val="en-US"/>
        </w:rPr>
        <w:t xml:space="preserve"> for the Annual Meeting</w:t>
      </w:r>
    </w:p>
    <w:p w14:paraId="5BC1DF88" w14:textId="6394DB52" w:rsidR="00F8218A" w:rsidRDefault="00190267" w:rsidP="004416D4">
      <w:pPr>
        <w:spacing w:line="360" w:lineRule="auto"/>
        <w:ind w:left="284"/>
        <w:rPr>
          <w:bCs/>
          <w:lang w:val="en-US"/>
        </w:rPr>
      </w:pPr>
      <w:r>
        <w:rPr>
          <w:bCs/>
          <w:lang w:val="en-US"/>
        </w:rPr>
        <w:t>Discussion</w:t>
      </w:r>
    </w:p>
    <w:p w14:paraId="299D1570" w14:textId="77777777" w:rsidR="00190267" w:rsidRDefault="00190267" w:rsidP="004416D4">
      <w:pPr>
        <w:spacing w:line="360" w:lineRule="auto"/>
        <w:ind w:left="284"/>
        <w:rPr>
          <w:bCs/>
          <w:lang w:val="en-US"/>
        </w:rPr>
      </w:pPr>
    </w:p>
    <w:p w14:paraId="752A0D02" w14:textId="4DC773B1" w:rsidR="00F8218A" w:rsidRPr="006F76F2" w:rsidRDefault="00B94BD5" w:rsidP="004416D4">
      <w:pPr>
        <w:spacing w:line="360" w:lineRule="auto"/>
        <w:contextualSpacing/>
        <w:rPr>
          <w:b/>
          <w:u w:val="single"/>
          <w:lang w:val="en-US"/>
        </w:rPr>
      </w:pPr>
      <w:r w:rsidRPr="006F76F2">
        <w:rPr>
          <w:b/>
          <w:u w:val="single"/>
          <w:lang w:val="en-US"/>
        </w:rPr>
        <w:t>13</w:t>
      </w:r>
      <w:proofErr w:type="gramStart"/>
      <w:r w:rsidRPr="006F76F2">
        <w:rPr>
          <w:b/>
          <w:u w:val="single"/>
          <w:lang w:val="en-US"/>
        </w:rPr>
        <w:t>.</w:t>
      </w:r>
      <w:r w:rsidR="00953AEB">
        <w:rPr>
          <w:b/>
          <w:u w:val="single"/>
          <w:lang w:val="en-US"/>
        </w:rPr>
        <w:t xml:space="preserve"> </w:t>
      </w:r>
      <w:r w:rsidR="00C86300">
        <w:rPr>
          <w:b/>
          <w:u w:val="single"/>
          <w:lang w:val="en-US"/>
        </w:rPr>
        <w:t xml:space="preserve"> </w:t>
      </w:r>
      <w:r w:rsidR="00DB242C">
        <w:rPr>
          <w:b/>
          <w:u w:val="single"/>
          <w:lang w:val="en-US"/>
        </w:rPr>
        <w:t>Australasian</w:t>
      </w:r>
      <w:proofErr w:type="gramEnd"/>
      <w:r w:rsidR="00DB242C">
        <w:rPr>
          <w:b/>
          <w:u w:val="single"/>
          <w:lang w:val="en-US"/>
        </w:rPr>
        <w:t xml:space="preserve"> Region Conference</w:t>
      </w:r>
    </w:p>
    <w:p w14:paraId="1D033B51" w14:textId="5671C290" w:rsidR="00B94BD5" w:rsidRDefault="0023446E" w:rsidP="004416D4">
      <w:pPr>
        <w:spacing w:line="360" w:lineRule="auto"/>
        <w:ind w:left="284"/>
        <w:rPr>
          <w:bCs/>
          <w:lang w:val="en-US"/>
        </w:rPr>
      </w:pPr>
      <w:r>
        <w:rPr>
          <w:bCs/>
          <w:lang w:val="en-US"/>
        </w:rPr>
        <w:t>John Lyons to provide an updat</w:t>
      </w:r>
      <w:r w:rsidR="006C7023">
        <w:rPr>
          <w:bCs/>
          <w:lang w:val="en-US"/>
        </w:rPr>
        <w:t>e</w:t>
      </w:r>
    </w:p>
    <w:p w14:paraId="0152D652" w14:textId="77777777" w:rsidR="00500F09" w:rsidRDefault="00500F09" w:rsidP="004416D4">
      <w:pPr>
        <w:spacing w:line="360" w:lineRule="auto"/>
        <w:ind w:left="284"/>
        <w:rPr>
          <w:bCs/>
          <w:lang w:val="en-US"/>
        </w:rPr>
      </w:pPr>
    </w:p>
    <w:p w14:paraId="01A1D555" w14:textId="3A656640" w:rsidR="00500F09" w:rsidRPr="004568E5" w:rsidRDefault="0098166E" w:rsidP="004416D4">
      <w:pPr>
        <w:spacing w:line="360" w:lineRule="auto"/>
        <w:contextualSpacing/>
        <w:rPr>
          <w:b/>
          <w:u w:val="single"/>
          <w:lang w:val="en-US"/>
        </w:rPr>
      </w:pPr>
      <w:r w:rsidRPr="004568E5">
        <w:rPr>
          <w:b/>
          <w:u w:val="single"/>
          <w:lang w:val="en-US"/>
        </w:rPr>
        <w:t>1</w:t>
      </w:r>
      <w:r w:rsidR="006F76F2">
        <w:rPr>
          <w:b/>
          <w:u w:val="single"/>
          <w:lang w:val="en-US"/>
        </w:rPr>
        <w:t>4</w:t>
      </w:r>
      <w:proofErr w:type="gramStart"/>
      <w:r w:rsidRPr="004568E5">
        <w:rPr>
          <w:b/>
          <w:u w:val="single"/>
          <w:lang w:val="en-US"/>
        </w:rPr>
        <w:t>.</w:t>
      </w:r>
      <w:r w:rsidR="00C86300">
        <w:rPr>
          <w:b/>
          <w:u w:val="single"/>
          <w:lang w:val="en-US"/>
        </w:rPr>
        <w:t xml:space="preserve">  </w:t>
      </w:r>
      <w:r w:rsidR="00FA2E3D">
        <w:rPr>
          <w:b/>
          <w:u w:val="single"/>
          <w:lang w:val="en-US"/>
        </w:rPr>
        <w:t>N</w:t>
      </w:r>
      <w:r w:rsidRPr="004568E5">
        <w:rPr>
          <w:b/>
          <w:u w:val="single"/>
          <w:lang w:val="en-US"/>
        </w:rPr>
        <w:t>ext</w:t>
      </w:r>
      <w:proofErr w:type="gramEnd"/>
      <w:r w:rsidRPr="004568E5">
        <w:rPr>
          <w:b/>
          <w:u w:val="single"/>
          <w:lang w:val="en-US"/>
        </w:rPr>
        <w:t xml:space="preserve"> </w:t>
      </w:r>
      <w:r w:rsidR="00515DA5">
        <w:rPr>
          <w:b/>
          <w:u w:val="single"/>
          <w:lang w:val="en-US"/>
        </w:rPr>
        <w:t xml:space="preserve">Board </w:t>
      </w:r>
      <w:r w:rsidRPr="004568E5">
        <w:rPr>
          <w:b/>
          <w:u w:val="single"/>
          <w:lang w:val="en-US"/>
        </w:rPr>
        <w:t>meeting</w:t>
      </w:r>
    </w:p>
    <w:p w14:paraId="5CC69583" w14:textId="7E6EAA93" w:rsidR="0098166E" w:rsidRPr="004568E5" w:rsidRDefault="00FB5961" w:rsidP="004416D4">
      <w:pPr>
        <w:spacing w:line="360" w:lineRule="auto"/>
        <w:ind w:left="284"/>
        <w:rPr>
          <w:bCs/>
          <w:lang w:val="en-US"/>
        </w:rPr>
      </w:pPr>
      <w:r w:rsidRPr="004568E5">
        <w:rPr>
          <w:bCs/>
          <w:lang w:val="en-US"/>
        </w:rPr>
        <w:t xml:space="preserve">1600 hours, </w:t>
      </w:r>
      <w:r w:rsidR="00F25CE1" w:rsidRPr="004568E5">
        <w:rPr>
          <w:bCs/>
          <w:lang w:val="en-US"/>
        </w:rPr>
        <w:t>2</w:t>
      </w:r>
      <w:r w:rsidR="006C7023">
        <w:rPr>
          <w:bCs/>
          <w:lang w:val="en-US"/>
        </w:rPr>
        <w:t>6</w:t>
      </w:r>
      <w:r w:rsidR="00F25CE1" w:rsidRPr="004568E5">
        <w:rPr>
          <w:bCs/>
          <w:lang w:val="en-US"/>
        </w:rPr>
        <w:t xml:space="preserve"> J</w:t>
      </w:r>
      <w:r w:rsidR="006C7023">
        <w:rPr>
          <w:bCs/>
          <w:lang w:val="en-US"/>
        </w:rPr>
        <w:t>ul</w:t>
      </w:r>
      <w:r w:rsidR="00F25CE1" w:rsidRPr="004568E5">
        <w:rPr>
          <w:bCs/>
          <w:lang w:val="en-US"/>
        </w:rPr>
        <w:t xml:space="preserve"> 2026</w:t>
      </w:r>
      <w:r w:rsidRPr="004568E5">
        <w:rPr>
          <w:bCs/>
          <w:lang w:val="en-US"/>
        </w:rPr>
        <w:t xml:space="preserve"> USEST</w:t>
      </w:r>
      <w:r w:rsidR="00E6196F">
        <w:rPr>
          <w:bCs/>
          <w:lang w:val="en-US"/>
        </w:rPr>
        <w:t xml:space="preserve"> via Zoom</w:t>
      </w:r>
      <w:r w:rsidRPr="004568E5">
        <w:rPr>
          <w:bCs/>
          <w:lang w:val="en-US"/>
        </w:rPr>
        <w:t xml:space="preserve">. </w:t>
      </w:r>
    </w:p>
    <w:p w14:paraId="348D6507" w14:textId="48910EE4" w:rsidR="00493B6E" w:rsidRPr="004568E5" w:rsidRDefault="00493B6E" w:rsidP="004416D4">
      <w:pPr>
        <w:spacing w:line="360" w:lineRule="auto"/>
        <w:ind w:left="284"/>
        <w:rPr>
          <w:bCs/>
          <w:lang w:val="en-US"/>
        </w:rPr>
      </w:pPr>
    </w:p>
    <w:p w14:paraId="2F6981E1" w14:textId="021A2246" w:rsidR="00964570" w:rsidRPr="00277C2F" w:rsidRDefault="000B007A" w:rsidP="004416D4">
      <w:pPr>
        <w:spacing w:line="360" w:lineRule="auto"/>
        <w:rPr>
          <w:b/>
          <w:u w:val="single"/>
          <w:lang w:val="en-US"/>
        </w:rPr>
      </w:pPr>
      <w:r w:rsidRPr="00277C2F">
        <w:rPr>
          <w:b/>
          <w:u w:val="single"/>
          <w:lang w:val="en-US"/>
        </w:rPr>
        <w:t>Meeting closed.</w:t>
      </w:r>
      <w:r w:rsidR="000D123F" w:rsidRPr="000E6551">
        <w:rPr>
          <w:b/>
          <w:lang w:val="en-US"/>
        </w:rPr>
        <w:t xml:space="preserve">  </w:t>
      </w:r>
    </w:p>
    <w:p w14:paraId="7DA86163" w14:textId="77777777" w:rsidR="00463F0B" w:rsidRPr="00277C2F" w:rsidRDefault="00463F0B" w:rsidP="004416D4">
      <w:pPr>
        <w:spacing w:line="360" w:lineRule="auto"/>
        <w:ind w:left="360"/>
      </w:pPr>
    </w:p>
    <w:p w14:paraId="3FAD0C33" w14:textId="77777777" w:rsidR="00EB783A" w:rsidRPr="00277C2F" w:rsidRDefault="00EB783A" w:rsidP="004416D4">
      <w:pPr>
        <w:spacing w:line="360" w:lineRule="auto"/>
        <w:rPr>
          <w:b/>
          <w:spacing w:val="-10"/>
          <w:kern w:val="28"/>
        </w:rPr>
      </w:pPr>
    </w:p>
    <w:sectPr w:rsidR="00EB783A" w:rsidRPr="00277C2F" w:rsidSect="00317F82">
      <w:footerReference w:type="default" r:id="rId8"/>
      <w:pgSz w:w="11900" w:h="16820"/>
      <w:pgMar w:top="720" w:right="720" w:bottom="720" w:left="720" w:header="283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B3BD56" w14:textId="77777777" w:rsidR="00C35951" w:rsidRDefault="00C35951" w:rsidP="002F62E3">
      <w:r>
        <w:separator/>
      </w:r>
    </w:p>
  </w:endnote>
  <w:endnote w:type="continuationSeparator" w:id="0">
    <w:p w14:paraId="7930ED94" w14:textId="77777777" w:rsidR="00C35951" w:rsidRDefault="00C35951" w:rsidP="002F62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2928967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076BA3C" w14:textId="379745C5" w:rsidR="004162E2" w:rsidRDefault="004162E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76425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69A437" w14:textId="77777777" w:rsidR="00C35951" w:rsidRDefault="00C35951" w:rsidP="002F62E3">
      <w:r>
        <w:separator/>
      </w:r>
    </w:p>
  </w:footnote>
  <w:footnote w:type="continuationSeparator" w:id="0">
    <w:p w14:paraId="34FB0358" w14:textId="77777777" w:rsidR="00C35951" w:rsidRDefault="00C35951" w:rsidP="002F62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06C95"/>
    <w:multiLevelType w:val="hybridMultilevel"/>
    <w:tmpl w:val="D1009F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CC1F0A"/>
    <w:multiLevelType w:val="hybridMultilevel"/>
    <w:tmpl w:val="87D2E78C"/>
    <w:lvl w:ilvl="0" w:tplc="0506F92A">
      <w:start w:val="6"/>
      <w:numFmt w:val="bullet"/>
      <w:lvlText w:val=""/>
      <w:lvlJc w:val="left"/>
      <w:pPr>
        <w:ind w:left="644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1EE90275"/>
    <w:multiLevelType w:val="multilevel"/>
    <w:tmpl w:val="ECE0D94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4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24" w:hanging="2160"/>
      </w:pPr>
      <w:rPr>
        <w:rFonts w:hint="default"/>
      </w:rPr>
    </w:lvl>
  </w:abstractNum>
  <w:abstractNum w:abstractNumId="3" w15:restartNumberingAfterBreak="0">
    <w:nsid w:val="23540F8A"/>
    <w:multiLevelType w:val="hybridMultilevel"/>
    <w:tmpl w:val="B7E4232A"/>
    <w:lvl w:ilvl="0" w:tplc="0C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B6C7958"/>
    <w:multiLevelType w:val="hybridMultilevel"/>
    <w:tmpl w:val="01FC866E"/>
    <w:lvl w:ilvl="0" w:tplc="0C09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30666DEF"/>
    <w:multiLevelType w:val="hybridMultilevel"/>
    <w:tmpl w:val="BC6C07FE"/>
    <w:lvl w:ilvl="0" w:tplc="5240D47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3CDD2EAA"/>
    <w:multiLevelType w:val="hybridMultilevel"/>
    <w:tmpl w:val="124C2D9A"/>
    <w:lvl w:ilvl="0" w:tplc="C3FE70B4">
      <w:start w:val="1"/>
      <w:numFmt w:val="lowerLetter"/>
      <w:lvlText w:val="%1)"/>
      <w:lvlJc w:val="left"/>
      <w:pPr>
        <w:ind w:left="10304" w:hanging="100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E143972"/>
    <w:multiLevelType w:val="hybridMultilevel"/>
    <w:tmpl w:val="37366CC0"/>
    <w:lvl w:ilvl="0" w:tplc="82FC6426">
      <w:start w:val="1"/>
      <w:numFmt w:val="decimal"/>
      <w:lvlText w:val="%1."/>
      <w:lvlJc w:val="left"/>
      <w:pPr>
        <w:ind w:left="643" w:hanging="360"/>
      </w:pPr>
      <w:rPr>
        <w:rFonts w:hint="default"/>
        <w:b/>
        <w:sz w:val="28"/>
        <w:szCs w:val="28"/>
        <w:u w:val="single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1A5023"/>
    <w:multiLevelType w:val="hybridMultilevel"/>
    <w:tmpl w:val="AA805DF8"/>
    <w:lvl w:ilvl="0" w:tplc="46D253F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440E01F8"/>
    <w:multiLevelType w:val="hybridMultilevel"/>
    <w:tmpl w:val="7EC6E4A4"/>
    <w:lvl w:ilvl="0" w:tplc="0C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4A3354FF"/>
    <w:multiLevelType w:val="hybridMultilevel"/>
    <w:tmpl w:val="E64C9BA0"/>
    <w:lvl w:ilvl="0" w:tplc="0C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510734F7"/>
    <w:multiLevelType w:val="multilevel"/>
    <w:tmpl w:val="2CA04BC0"/>
    <w:lvl w:ilvl="0">
      <w:start w:val="9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72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141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24" w:hanging="2160"/>
      </w:pPr>
      <w:rPr>
        <w:rFonts w:hint="default"/>
      </w:rPr>
    </w:lvl>
  </w:abstractNum>
  <w:abstractNum w:abstractNumId="12" w15:restartNumberingAfterBreak="0">
    <w:nsid w:val="52F96D49"/>
    <w:multiLevelType w:val="hybridMultilevel"/>
    <w:tmpl w:val="883004D6"/>
    <w:lvl w:ilvl="0" w:tplc="0C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5940252C"/>
    <w:multiLevelType w:val="multilevel"/>
    <w:tmpl w:val="8488FA16"/>
    <w:lvl w:ilvl="0">
      <w:start w:val="9"/>
      <w:numFmt w:val="decimal"/>
      <w:lvlText w:val="%1"/>
      <w:lvlJc w:val="left"/>
      <w:pPr>
        <w:ind w:left="502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2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82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4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02" w:hanging="2160"/>
      </w:pPr>
      <w:rPr>
        <w:rFonts w:hint="default"/>
      </w:rPr>
    </w:lvl>
  </w:abstractNum>
  <w:abstractNum w:abstractNumId="14" w15:restartNumberingAfterBreak="0">
    <w:nsid w:val="5A1176E9"/>
    <w:multiLevelType w:val="hybridMultilevel"/>
    <w:tmpl w:val="413ACD5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DE710E"/>
    <w:multiLevelType w:val="hybridMultilevel"/>
    <w:tmpl w:val="D44AAD02"/>
    <w:lvl w:ilvl="0" w:tplc="0C09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61956C3F"/>
    <w:multiLevelType w:val="hybridMultilevel"/>
    <w:tmpl w:val="FA0C54FA"/>
    <w:lvl w:ilvl="0" w:tplc="0C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743A2A18"/>
    <w:multiLevelType w:val="multilevel"/>
    <w:tmpl w:val="4D5AFBB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75A17506"/>
    <w:multiLevelType w:val="multilevel"/>
    <w:tmpl w:val="6C1CD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7A1B3F6F"/>
    <w:multiLevelType w:val="hybridMultilevel"/>
    <w:tmpl w:val="4EA231BE"/>
    <w:lvl w:ilvl="0" w:tplc="F558D4B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995572940">
    <w:abstractNumId w:val="7"/>
  </w:num>
  <w:num w:numId="2" w16cid:durableId="1245796985">
    <w:abstractNumId w:val="11"/>
  </w:num>
  <w:num w:numId="3" w16cid:durableId="1612273924">
    <w:abstractNumId w:val="2"/>
  </w:num>
  <w:num w:numId="4" w16cid:durableId="712463424">
    <w:abstractNumId w:val="17"/>
  </w:num>
  <w:num w:numId="5" w16cid:durableId="1404642867">
    <w:abstractNumId w:val="13"/>
  </w:num>
  <w:num w:numId="6" w16cid:durableId="1257249656">
    <w:abstractNumId w:val="0"/>
  </w:num>
  <w:num w:numId="7" w16cid:durableId="654383233">
    <w:abstractNumId w:val="3"/>
  </w:num>
  <w:num w:numId="8" w16cid:durableId="1050574790">
    <w:abstractNumId w:val="10"/>
  </w:num>
  <w:num w:numId="9" w16cid:durableId="1848862305">
    <w:abstractNumId w:val="9"/>
  </w:num>
  <w:num w:numId="10" w16cid:durableId="215168693">
    <w:abstractNumId w:val="12"/>
  </w:num>
  <w:num w:numId="11" w16cid:durableId="1705790163">
    <w:abstractNumId w:val="16"/>
  </w:num>
  <w:num w:numId="12" w16cid:durableId="180515484">
    <w:abstractNumId w:val="18"/>
  </w:num>
  <w:num w:numId="13" w16cid:durableId="1540822505">
    <w:abstractNumId w:val="14"/>
  </w:num>
  <w:num w:numId="14" w16cid:durableId="630290169">
    <w:abstractNumId w:val="1"/>
  </w:num>
  <w:num w:numId="15" w16cid:durableId="1318459099">
    <w:abstractNumId w:val="19"/>
  </w:num>
  <w:num w:numId="16" w16cid:durableId="670834873">
    <w:abstractNumId w:val="8"/>
  </w:num>
  <w:num w:numId="17" w16cid:durableId="901140309">
    <w:abstractNumId w:val="5"/>
  </w:num>
  <w:num w:numId="18" w16cid:durableId="224605396">
    <w:abstractNumId w:val="6"/>
  </w:num>
  <w:num w:numId="19" w16cid:durableId="33577695">
    <w:abstractNumId w:val="15"/>
  </w:num>
  <w:num w:numId="20" w16cid:durableId="175381678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36F6"/>
    <w:rsid w:val="00000AD5"/>
    <w:rsid w:val="00000F76"/>
    <w:rsid w:val="00001EDC"/>
    <w:rsid w:val="0001414B"/>
    <w:rsid w:val="00014AAD"/>
    <w:rsid w:val="00014C0B"/>
    <w:rsid w:val="00014D4F"/>
    <w:rsid w:val="00014E20"/>
    <w:rsid w:val="0001793C"/>
    <w:rsid w:val="00024081"/>
    <w:rsid w:val="00024BDF"/>
    <w:rsid w:val="00025533"/>
    <w:rsid w:val="00031C9B"/>
    <w:rsid w:val="0003487A"/>
    <w:rsid w:val="0003706D"/>
    <w:rsid w:val="00041DF1"/>
    <w:rsid w:val="000430BB"/>
    <w:rsid w:val="00050FF8"/>
    <w:rsid w:val="00060E60"/>
    <w:rsid w:val="000635F9"/>
    <w:rsid w:val="000668AD"/>
    <w:rsid w:val="00066972"/>
    <w:rsid w:val="00072461"/>
    <w:rsid w:val="0007712D"/>
    <w:rsid w:val="00080D7A"/>
    <w:rsid w:val="00080FE6"/>
    <w:rsid w:val="00082A33"/>
    <w:rsid w:val="000874A0"/>
    <w:rsid w:val="00091464"/>
    <w:rsid w:val="000917D6"/>
    <w:rsid w:val="00092513"/>
    <w:rsid w:val="000973BE"/>
    <w:rsid w:val="000A5994"/>
    <w:rsid w:val="000B007A"/>
    <w:rsid w:val="000B162A"/>
    <w:rsid w:val="000B1B71"/>
    <w:rsid w:val="000B4DD9"/>
    <w:rsid w:val="000B5196"/>
    <w:rsid w:val="000C0553"/>
    <w:rsid w:val="000C1625"/>
    <w:rsid w:val="000C1C02"/>
    <w:rsid w:val="000C357E"/>
    <w:rsid w:val="000C506E"/>
    <w:rsid w:val="000C63A0"/>
    <w:rsid w:val="000C6D29"/>
    <w:rsid w:val="000D123F"/>
    <w:rsid w:val="000D2035"/>
    <w:rsid w:val="000D3A6E"/>
    <w:rsid w:val="000E2A55"/>
    <w:rsid w:val="000E6551"/>
    <w:rsid w:val="000E7D40"/>
    <w:rsid w:val="000F4401"/>
    <w:rsid w:val="000F5D59"/>
    <w:rsid w:val="0010264A"/>
    <w:rsid w:val="00105F03"/>
    <w:rsid w:val="001102A7"/>
    <w:rsid w:val="00122788"/>
    <w:rsid w:val="00122E83"/>
    <w:rsid w:val="00134FEC"/>
    <w:rsid w:val="00137EFC"/>
    <w:rsid w:val="001406C7"/>
    <w:rsid w:val="001412DB"/>
    <w:rsid w:val="00141EA7"/>
    <w:rsid w:val="001464D0"/>
    <w:rsid w:val="00146628"/>
    <w:rsid w:val="00147721"/>
    <w:rsid w:val="00152236"/>
    <w:rsid w:val="0015710B"/>
    <w:rsid w:val="0015747E"/>
    <w:rsid w:val="00157C5E"/>
    <w:rsid w:val="0016391E"/>
    <w:rsid w:val="00163D12"/>
    <w:rsid w:val="00166264"/>
    <w:rsid w:val="0016780E"/>
    <w:rsid w:val="00181DF8"/>
    <w:rsid w:val="00190267"/>
    <w:rsid w:val="001952B2"/>
    <w:rsid w:val="00197BE7"/>
    <w:rsid w:val="001A2B86"/>
    <w:rsid w:val="001A39FD"/>
    <w:rsid w:val="001A5EBF"/>
    <w:rsid w:val="001A60DC"/>
    <w:rsid w:val="001A67E1"/>
    <w:rsid w:val="001A6CE6"/>
    <w:rsid w:val="001A73FE"/>
    <w:rsid w:val="001B1939"/>
    <w:rsid w:val="001B4FFF"/>
    <w:rsid w:val="001B5380"/>
    <w:rsid w:val="001B7157"/>
    <w:rsid w:val="001B736A"/>
    <w:rsid w:val="001C4B64"/>
    <w:rsid w:val="001C6DD6"/>
    <w:rsid w:val="001D342F"/>
    <w:rsid w:val="001D63F0"/>
    <w:rsid w:val="001E4F2A"/>
    <w:rsid w:val="001E7804"/>
    <w:rsid w:val="001F10B6"/>
    <w:rsid w:val="001F277F"/>
    <w:rsid w:val="001F2993"/>
    <w:rsid w:val="001F4966"/>
    <w:rsid w:val="001F6079"/>
    <w:rsid w:val="0020031C"/>
    <w:rsid w:val="00201525"/>
    <w:rsid w:val="00207C24"/>
    <w:rsid w:val="00207E3B"/>
    <w:rsid w:val="00216D0B"/>
    <w:rsid w:val="00222191"/>
    <w:rsid w:val="00222CEF"/>
    <w:rsid w:val="002266BC"/>
    <w:rsid w:val="0023446E"/>
    <w:rsid w:val="00242B51"/>
    <w:rsid w:val="00243EC0"/>
    <w:rsid w:val="00247B43"/>
    <w:rsid w:val="00251526"/>
    <w:rsid w:val="0025167D"/>
    <w:rsid w:val="00255440"/>
    <w:rsid w:val="002564F3"/>
    <w:rsid w:val="0026092A"/>
    <w:rsid w:val="00260A3C"/>
    <w:rsid w:val="00265CA4"/>
    <w:rsid w:val="002661BE"/>
    <w:rsid w:val="002714F4"/>
    <w:rsid w:val="00272F4F"/>
    <w:rsid w:val="002748A3"/>
    <w:rsid w:val="00275B16"/>
    <w:rsid w:val="00276425"/>
    <w:rsid w:val="00277C2F"/>
    <w:rsid w:val="00281560"/>
    <w:rsid w:val="00282EAD"/>
    <w:rsid w:val="00285149"/>
    <w:rsid w:val="00295C1D"/>
    <w:rsid w:val="002A10C6"/>
    <w:rsid w:val="002A1E29"/>
    <w:rsid w:val="002B0292"/>
    <w:rsid w:val="002B1DFA"/>
    <w:rsid w:val="002C49B3"/>
    <w:rsid w:val="002D4917"/>
    <w:rsid w:val="002E179C"/>
    <w:rsid w:val="002E2254"/>
    <w:rsid w:val="002E618C"/>
    <w:rsid w:val="002F5AF3"/>
    <w:rsid w:val="002F62E3"/>
    <w:rsid w:val="0030053F"/>
    <w:rsid w:val="00306247"/>
    <w:rsid w:val="00306621"/>
    <w:rsid w:val="0031215C"/>
    <w:rsid w:val="0031474D"/>
    <w:rsid w:val="0031733E"/>
    <w:rsid w:val="00317F82"/>
    <w:rsid w:val="00321A83"/>
    <w:rsid w:val="00325C44"/>
    <w:rsid w:val="00326A29"/>
    <w:rsid w:val="00327243"/>
    <w:rsid w:val="00327674"/>
    <w:rsid w:val="003311C6"/>
    <w:rsid w:val="00332314"/>
    <w:rsid w:val="003329ED"/>
    <w:rsid w:val="00335160"/>
    <w:rsid w:val="003353CB"/>
    <w:rsid w:val="00335D44"/>
    <w:rsid w:val="00341A6F"/>
    <w:rsid w:val="00341AE4"/>
    <w:rsid w:val="00344E21"/>
    <w:rsid w:val="003477D4"/>
    <w:rsid w:val="00347C4B"/>
    <w:rsid w:val="0035570D"/>
    <w:rsid w:val="00372526"/>
    <w:rsid w:val="00373122"/>
    <w:rsid w:val="00373CBF"/>
    <w:rsid w:val="00376AFE"/>
    <w:rsid w:val="00381B9A"/>
    <w:rsid w:val="003831E4"/>
    <w:rsid w:val="0038720F"/>
    <w:rsid w:val="00390988"/>
    <w:rsid w:val="00391A9F"/>
    <w:rsid w:val="00392156"/>
    <w:rsid w:val="00396AA9"/>
    <w:rsid w:val="003A0DC7"/>
    <w:rsid w:val="003A19A3"/>
    <w:rsid w:val="003A32E2"/>
    <w:rsid w:val="003B250B"/>
    <w:rsid w:val="003B2E68"/>
    <w:rsid w:val="003B3A81"/>
    <w:rsid w:val="003B72B8"/>
    <w:rsid w:val="003C00F3"/>
    <w:rsid w:val="003C1DD4"/>
    <w:rsid w:val="003C2E44"/>
    <w:rsid w:val="003C3877"/>
    <w:rsid w:val="003C6DF4"/>
    <w:rsid w:val="003E1790"/>
    <w:rsid w:val="003E30B7"/>
    <w:rsid w:val="003E7834"/>
    <w:rsid w:val="003F0332"/>
    <w:rsid w:val="003F3F4D"/>
    <w:rsid w:val="003F738D"/>
    <w:rsid w:val="003F75FE"/>
    <w:rsid w:val="00401F8B"/>
    <w:rsid w:val="00403FEF"/>
    <w:rsid w:val="0040717B"/>
    <w:rsid w:val="004162E2"/>
    <w:rsid w:val="004203D1"/>
    <w:rsid w:val="00424E3A"/>
    <w:rsid w:val="004276F2"/>
    <w:rsid w:val="00427774"/>
    <w:rsid w:val="00430EC0"/>
    <w:rsid w:val="004317E8"/>
    <w:rsid w:val="004334A9"/>
    <w:rsid w:val="004416D4"/>
    <w:rsid w:val="00442AA8"/>
    <w:rsid w:val="00445806"/>
    <w:rsid w:val="00446AF2"/>
    <w:rsid w:val="00447E7E"/>
    <w:rsid w:val="00451FB2"/>
    <w:rsid w:val="0045211D"/>
    <w:rsid w:val="00452E2F"/>
    <w:rsid w:val="00455CD6"/>
    <w:rsid w:val="0045603A"/>
    <w:rsid w:val="004568E5"/>
    <w:rsid w:val="00460A49"/>
    <w:rsid w:val="00461437"/>
    <w:rsid w:val="00462FAC"/>
    <w:rsid w:val="00463F0B"/>
    <w:rsid w:val="00466870"/>
    <w:rsid w:val="0048027F"/>
    <w:rsid w:val="00480584"/>
    <w:rsid w:val="0049398B"/>
    <w:rsid w:val="00493B6E"/>
    <w:rsid w:val="00494C2A"/>
    <w:rsid w:val="00495172"/>
    <w:rsid w:val="00496703"/>
    <w:rsid w:val="00497623"/>
    <w:rsid w:val="0049788F"/>
    <w:rsid w:val="004A3632"/>
    <w:rsid w:val="004A3D79"/>
    <w:rsid w:val="004A7B62"/>
    <w:rsid w:val="004B27B8"/>
    <w:rsid w:val="004B5128"/>
    <w:rsid w:val="004C15BB"/>
    <w:rsid w:val="004C1DCB"/>
    <w:rsid w:val="004C23B0"/>
    <w:rsid w:val="004C247B"/>
    <w:rsid w:val="004D7E70"/>
    <w:rsid w:val="004E15E5"/>
    <w:rsid w:val="004E20F6"/>
    <w:rsid w:val="004E3CC0"/>
    <w:rsid w:val="004E42DE"/>
    <w:rsid w:val="004E4C2D"/>
    <w:rsid w:val="004E66DD"/>
    <w:rsid w:val="004E6728"/>
    <w:rsid w:val="004E7F89"/>
    <w:rsid w:val="004F0530"/>
    <w:rsid w:val="004F0E57"/>
    <w:rsid w:val="004F1A86"/>
    <w:rsid w:val="004F336C"/>
    <w:rsid w:val="004F4523"/>
    <w:rsid w:val="004F6325"/>
    <w:rsid w:val="00500423"/>
    <w:rsid w:val="00500F09"/>
    <w:rsid w:val="00504EDA"/>
    <w:rsid w:val="005121AC"/>
    <w:rsid w:val="00514F2B"/>
    <w:rsid w:val="00515A92"/>
    <w:rsid w:val="00515DA5"/>
    <w:rsid w:val="005162C0"/>
    <w:rsid w:val="0051649A"/>
    <w:rsid w:val="00516A5C"/>
    <w:rsid w:val="0052530D"/>
    <w:rsid w:val="00526344"/>
    <w:rsid w:val="00527007"/>
    <w:rsid w:val="00527084"/>
    <w:rsid w:val="005325CE"/>
    <w:rsid w:val="00534D41"/>
    <w:rsid w:val="0053701E"/>
    <w:rsid w:val="00537213"/>
    <w:rsid w:val="0054158B"/>
    <w:rsid w:val="00541662"/>
    <w:rsid w:val="00541E09"/>
    <w:rsid w:val="005429FF"/>
    <w:rsid w:val="00544ED2"/>
    <w:rsid w:val="005505A9"/>
    <w:rsid w:val="00552D4D"/>
    <w:rsid w:val="00555A23"/>
    <w:rsid w:val="00556A88"/>
    <w:rsid w:val="00557013"/>
    <w:rsid w:val="00561A20"/>
    <w:rsid w:val="00562D50"/>
    <w:rsid w:val="005637A0"/>
    <w:rsid w:val="00566A76"/>
    <w:rsid w:val="00580DF5"/>
    <w:rsid w:val="00592432"/>
    <w:rsid w:val="00596425"/>
    <w:rsid w:val="005971BA"/>
    <w:rsid w:val="005A0585"/>
    <w:rsid w:val="005A1205"/>
    <w:rsid w:val="005A4F58"/>
    <w:rsid w:val="005A6AFC"/>
    <w:rsid w:val="005B1C98"/>
    <w:rsid w:val="005B47CC"/>
    <w:rsid w:val="005B5AF5"/>
    <w:rsid w:val="005B689F"/>
    <w:rsid w:val="005B6BE0"/>
    <w:rsid w:val="005B7061"/>
    <w:rsid w:val="005B719C"/>
    <w:rsid w:val="005C7CA4"/>
    <w:rsid w:val="005D3063"/>
    <w:rsid w:val="005D3FB9"/>
    <w:rsid w:val="005D40B5"/>
    <w:rsid w:val="005E1523"/>
    <w:rsid w:val="005E1DB0"/>
    <w:rsid w:val="005E268C"/>
    <w:rsid w:val="005E2ECB"/>
    <w:rsid w:val="005E36DF"/>
    <w:rsid w:val="005E5473"/>
    <w:rsid w:val="005E6156"/>
    <w:rsid w:val="005E6883"/>
    <w:rsid w:val="005F71DC"/>
    <w:rsid w:val="00600252"/>
    <w:rsid w:val="00601130"/>
    <w:rsid w:val="006071E8"/>
    <w:rsid w:val="00607A36"/>
    <w:rsid w:val="006104B1"/>
    <w:rsid w:val="0061199A"/>
    <w:rsid w:val="0061590E"/>
    <w:rsid w:val="006179D2"/>
    <w:rsid w:val="00623DF9"/>
    <w:rsid w:val="006242BE"/>
    <w:rsid w:val="00631129"/>
    <w:rsid w:val="006373ED"/>
    <w:rsid w:val="00637C7F"/>
    <w:rsid w:val="00640FBD"/>
    <w:rsid w:val="00642337"/>
    <w:rsid w:val="00647163"/>
    <w:rsid w:val="00655FDA"/>
    <w:rsid w:val="006637B3"/>
    <w:rsid w:val="006641B9"/>
    <w:rsid w:val="006708A2"/>
    <w:rsid w:val="006721F6"/>
    <w:rsid w:val="00675BCB"/>
    <w:rsid w:val="00683138"/>
    <w:rsid w:val="00684A4D"/>
    <w:rsid w:val="0068679F"/>
    <w:rsid w:val="00687194"/>
    <w:rsid w:val="00691CF5"/>
    <w:rsid w:val="00692C10"/>
    <w:rsid w:val="00696A33"/>
    <w:rsid w:val="006A799F"/>
    <w:rsid w:val="006A7F51"/>
    <w:rsid w:val="006B1ACB"/>
    <w:rsid w:val="006B6FC6"/>
    <w:rsid w:val="006C01E3"/>
    <w:rsid w:val="006C7023"/>
    <w:rsid w:val="006C75F9"/>
    <w:rsid w:val="006D0569"/>
    <w:rsid w:val="006D2FED"/>
    <w:rsid w:val="006D44FF"/>
    <w:rsid w:val="006E4484"/>
    <w:rsid w:val="006E55F5"/>
    <w:rsid w:val="006F76F2"/>
    <w:rsid w:val="0070152B"/>
    <w:rsid w:val="00701F40"/>
    <w:rsid w:val="007033DC"/>
    <w:rsid w:val="00707E10"/>
    <w:rsid w:val="007141A3"/>
    <w:rsid w:val="00714661"/>
    <w:rsid w:val="00721293"/>
    <w:rsid w:val="007221FD"/>
    <w:rsid w:val="00722661"/>
    <w:rsid w:val="0072364A"/>
    <w:rsid w:val="00723C7E"/>
    <w:rsid w:val="00724CA2"/>
    <w:rsid w:val="00725EB9"/>
    <w:rsid w:val="00726622"/>
    <w:rsid w:val="00732BBA"/>
    <w:rsid w:val="007339A4"/>
    <w:rsid w:val="00733C23"/>
    <w:rsid w:val="00737BDA"/>
    <w:rsid w:val="0074066E"/>
    <w:rsid w:val="00754000"/>
    <w:rsid w:val="00754FCB"/>
    <w:rsid w:val="00765FF1"/>
    <w:rsid w:val="00770C26"/>
    <w:rsid w:val="00777C73"/>
    <w:rsid w:val="00781F08"/>
    <w:rsid w:val="007826D5"/>
    <w:rsid w:val="00785B3B"/>
    <w:rsid w:val="00786BCA"/>
    <w:rsid w:val="00787BE7"/>
    <w:rsid w:val="00787FEF"/>
    <w:rsid w:val="00794DD2"/>
    <w:rsid w:val="007957CB"/>
    <w:rsid w:val="0079648C"/>
    <w:rsid w:val="00796557"/>
    <w:rsid w:val="00796993"/>
    <w:rsid w:val="007A0797"/>
    <w:rsid w:val="007A14F6"/>
    <w:rsid w:val="007A5A6D"/>
    <w:rsid w:val="007A6B23"/>
    <w:rsid w:val="007B0FA8"/>
    <w:rsid w:val="007B1B29"/>
    <w:rsid w:val="007B74F6"/>
    <w:rsid w:val="007C4049"/>
    <w:rsid w:val="007C621D"/>
    <w:rsid w:val="007C74B1"/>
    <w:rsid w:val="007C7DCB"/>
    <w:rsid w:val="007C7FC4"/>
    <w:rsid w:val="007D2C36"/>
    <w:rsid w:val="007E3AD8"/>
    <w:rsid w:val="007E4E76"/>
    <w:rsid w:val="007E532B"/>
    <w:rsid w:val="007F45E7"/>
    <w:rsid w:val="007F4606"/>
    <w:rsid w:val="00803979"/>
    <w:rsid w:val="0081682C"/>
    <w:rsid w:val="0081693B"/>
    <w:rsid w:val="0082105E"/>
    <w:rsid w:val="0082670E"/>
    <w:rsid w:val="008306DF"/>
    <w:rsid w:val="00833FFA"/>
    <w:rsid w:val="008366FA"/>
    <w:rsid w:val="00837977"/>
    <w:rsid w:val="00841ED1"/>
    <w:rsid w:val="00842FAC"/>
    <w:rsid w:val="00845646"/>
    <w:rsid w:val="008479E4"/>
    <w:rsid w:val="008521BF"/>
    <w:rsid w:val="0086786D"/>
    <w:rsid w:val="00870427"/>
    <w:rsid w:val="00875DFD"/>
    <w:rsid w:val="00881951"/>
    <w:rsid w:val="00883C84"/>
    <w:rsid w:val="0088468D"/>
    <w:rsid w:val="0088561C"/>
    <w:rsid w:val="0088660D"/>
    <w:rsid w:val="00890424"/>
    <w:rsid w:val="008925E2"/>
    <w:rsid w:val="0089440F"/>
    <w:rsid w:val="00896B8F"/>
    <w:rsid w:val="00896BBB"/>
    <w:rsid w:val="008A365A"/>
    <w:rsid w:val="008A76EE"/>
    <w:rsid w:val="008B138A"/>
    <w:rsid w:val="008B46C7"/>
    <w:rsid w:val="008B53CF"/>
    <w:rsid w:val="008C2D7E"/>
    <w:rsid w:val="008C4015"/>
    <w:rsid w:val="008D2713"/>
    <w:rsid w:val="008D2D37"/>
    <w:rsid w:val="008E56D5"/>
    <w:rsid w:val="008E7C3A"/>
    <w:rsid w:val="008F3563"/>
    <w:rsid w:val="008F3D67"/>
    <w:rsid w:val="008F7524"/>
    <w:rsid w:val="0090052D"/>
    <w:rsid w:val="0090201E"/>
    <w:rsid w:val="00902261"/>
    <w:rsid w:val="00902F39"/>
    <w:rsid w:val="009104E8"/>
    <w:rsid w:val="00910AB2"/>
    <w:rsid w:val="009119CA"/>
    <w:rsid w:val="00912A54"/>
    <w:rsid w:val="00914C96"/>
    <w:rsid w:val="0092088B"/>
    <w:rsid w:val="009218B4"/>
    <w:rsid w:val="00922256"/>
    <w:rsid w:val="00922AE1"/>
    <w:rsid w:val="00925FF8"/>
    <w:rsid w:val="00927367"/>
    <w:rsid w:val="00932373"/>
    <w:rsid w:val="00934C8F"/>
    <w:rsid w:val="0093572E"/>
    <w:rsid w:val="00936751"/>
    <w:rsid w:val="00942BC0"/>
    <w:rsid w:val="0094553F"/>
    <w:rsid w:val="0094587A"/>
    <w:rsid w:val="009500AB"/>
    <w:rsid w:val="00953AEB"/>
    <w:rsid w:val="00957C90"/>
    <w:rsid w:val="00960B19"/>
    <w:rsid w:val="00963370"/>
    <w:rsid w:val="0096390E"/>
    <w:rsid w:val="00964570"/>
    <w:rsid w:val="009672AD"/>
    <w:rsid w:val="00971875"/>
    <w:rsid w:val="009723D4"/>
    <w:rsid w:val="009751A4"/>
    <w:rsid w:val="00976AB6"/>
    <w:rsid w:val="00977DB3"/>
    <w:rsid w:val="00977EFE"/>
    <w:rsid w:val="0098166E"/>
    <w:rsid w:val="0098325A"/>
    <w:rsid w:val="00994EE1"/>
    <w:rsid w:val="00995B91"/>
    <w:rsid w:val="009A080E"/>
    <w:rsid w:val="009A0EE4"/>
    <w:rsid w:val="009A34FD"/>
    <w:rsid w:val="009B4145"/>
    <w:rsid w:val="009B44D6"/>
    <w:rsid w:val="009C4E8D"/>
    <w:rsid w:val="009C4F37"/>
    <w:rsid w:val="009D116C"/>
    <w:rsid w:val="009D3509"/>
    <w:rsid w:val="009D58C5"/>
    <w:rsid w:val="009D77D0"/>
    <w:rsid w:val="009E0D5C"/>
    <w:rsid w:val="009E1D64"/>
    <w:rsid w:val="009E2DCD"/>
    <w:rsid w:val="009E3ABC"/>
    <w:rsid w:val="009E48C6"/>
    <w:rsid w:val="009E4CED"/>
    <w:rsid w:val="009F6931"/>
    <w:rsid w:val="009F6BE9"/>
    <w:rsid w:val="009F7210"/>
    <w:rsid w:val="00A03062"/>
    <w:rsid w:val="00A0487E"/>
    <w:rsid w:val="00A0523B"/>
    <w:rsid w:val="00A14CD8"/>
    <w:rsid w:val="00A20084"/>
    <w:rsid w:val="00A204B9"/>
    <w:rsid w:val="00A21766"/>
    <w:rsid w:val="00A2191A"/>
    <w:rsid w:val="00A22BDF"/>
    <w:rsid w:val="00A271F7"/>
    <w:rsid w:val="00A30AF5"/>
    <w:rsid w:val="00A32E42"/>
    <w:rsid w:val="00A41A82"/>
    <w:rsid w:val="00A43E8F"/>
    <w:rsid w:val="00A47336"/>
    <w:rsid w:val="00A51E3C"/>
    <w:rsid w:val="00A51FA9"/>
    <w:rsid w:val="00A54B55"/>
    <w:rsid w:val="00A56253"/>
    <w:rsid w:val="00A57053"/>
    <w:rsid w:val="00A619BA"/>
    <w:rsid w:val="00A6226B"/>
    <w:rsid w:val="00A6603F"/>
    <w:rsid w:val="00A665D3"/>
    <w:rsid w:val="00A71050"/>
    <w:rsid w:val="00A713E1"/>
    <w:rsid w:val="00A74993"/>
    <w:rsid w:val="00A74DF6"/>
    <w:rsid w:val="00A81F4F"/>
    <w:rsid w:val="00A8369C"/>
    <w:rsid w:val="00A97DF1"/>
    <w:rsid w:val="00AA0CAE"/>
    <w:rsid w:val="00AA2290"/>
    <w:rsid w:val="00AA5B82"/>
    <w:rsid w:val="00AA61C8"/>
    <w:rsid w:val="00AA66E6"/>
    <w:rsid w:val="00AB5035"/>
    <w:rsid w:val="00AB7229"/>
    <w:rsid w:val="00AB7858"/>
    <w:rsid w:val="00AC0A56"/>
    <w:rsid w:val="00AC43BA"/>
    <w:rsid w:val="00AC6BA3"/>
    <w:rsid w:val="00AD15AA"/>
    <w:rsid w:val="00AD597E"/>
    <w:rsid w:val="00AE3643"/>
    <w:rsid w:val="00AF3975"/>
    <w:rsid w:val="00AF5936"/>
    <w:rsid w:val="00AF5DAA"/>
    <w:rsid w:val="00B0399E"/>
    <w:rsid w:val="00B04D04"/>
    <w:rsid w:val="00B11DD4"/>
    <w:rsid w:val="00B12459"/>
    <w:rsid w:val="00B1265A"/>
    <w:rsid w:val="00B12A74"/>
    <w:rsid w:val="00B13F03"/>
    <w:rsid w:val="00B16A1B"/>
    <w:rsid w:val="00B23E90"/>
    <w:rsid w:val="00B27331"/>
    <w:rsid w:val="00B30387"/>
    <w:rsid w:val="00B319BD"/>
    <w:rsid w:val="00B32A6D"/>
    <w:rsid w:val="00B37F6F"/>
    <w:rsid w:val="00B42EA2"/>
    <w:rsid w:val="00B43A59"/>
    <w:rsid w:val="00B47228"/>
    <w:rsid w:val="00B475C3"/>
    <w:rsid w:val="00B61DB4"/>
    <w:rsid w:val="00B63FDA"/>
    <w:rsid w:val="00B665FF"/>
    <w:rsid w:val="00B669A6"/>
    <w:rsid w:val="00B67076"/>
    <w:rsid w:val="00B67DFB"/>
    <w:rsid w:val="00B71689"/>
    <w:rsid w:val="00B72F36"/>
    <w:rsid w:val="00B73377"/>
    <w:rsid w:val="00B73AA3"/>
    <w:rsid w:val="00B740A9"/>
    <w:rsid w:val="00B748E4"/>
    <w:rsid w:val="00B76E4B"/>
    <w:rsid w:val="00B84EB7"/>
    <w:rsid w:val="00B873F4"/>
    <w:rsid w:val="00B94578"/>
    <w:rsid w:val="00B94BD5"/>
    <w:rsid w:val="00B956BC"/>
    <w:rsid w:val="00B95EDA"/>
    <w:rsid w:val="00B96A8B"/>
    <w:rsid w:val="00BA5CEF"/>
    <w:rsid w:val="00BA738A"/>
    <w:rsid w:val="00BB03AE"/>
    <w:rsid w:val="00BB03C2"/>
    <w:rsid w:val="00BB05C6"/>
    <w:rsid w:val="00BB4156"/>
    <w:rsid w:val="00BC1321"/>
    <w:rsid w:val="00BC377A"/>
    <w:rsid w:val="00BD00CE"/>
    <w:rsid w:val="00BE0897"/>
    <w:rsid w:val="00BE227C"/>
    <w:rsid w:val="00BE3737"/>
    <w:rsid w:val="00BE6FC3"/>
    <w:rsid w:val="00BF0006"/>
    <w:rsid w:val="00BF7B4C"/>
    <w:rsid w:val="00C0213B"/>
    <w:rsid w:val="00C04A34"/>
    <w:rsid w:val="00C0532E"/>
    <w:rsid w:val="00C05E39"/>
    <w:rsid w:val="00C12D92"/>
    <w:rsid w:val="00C1523C"/>
    <w:rsid w:val="00C2019A"/>
    <w:rsid w:val="00C22A1C"/>
    <w:rsid w:val="00C23C09"/>
    <w:rsid w:val="00C24CD5"/>
    <w:rsid w:val="00C26B26"/>
    <w:rsid w:val="00C31EC9"/>
    <w:rsid w:val="00C331E1"/>
    <w:rsid w:val="00C33476"/>
    <w:rsid w:val="00C33738"/>
    <w:rsid w:val="00C34D83"/>
    <w:rsid w:val="00C35951"/>
    <w:rsid w:val="00C360AB"/>
    <w:rsid w:val="00C36387"/>
    <w:rsid w:val="00C41CA7"/>
    <w:rsid w:val="00C43A7F"/>
    <w:rsid w:val="00C51F0A"/>
    <w:rsid w:val="00C52978"/>
    <w:rsid w:val="00C5498D"/>
    <w:rsid w:val="00C55D27"/>
    <w:rsid w:val="00C636F6"/>
    <w:rsid w:val="00C66DAB"/>
    <w:rsid w:val="00C71B43"/>
    <w:rsid w:val="00C727C6"/>
    <w:rsid w:val="00C82C7C"/>
    <w:rsid w:val="00C82F07"/>
    <w:rsid w:val="00C85DE5"/>
    <w:rsid w:val="00C86300"/>
    <w:rsid w:val="00C86AE7"/>
    <w:rsid w:val="00C908C5"/>
    <w:rsid w:val="00C91261"/>
    <w:rsid w:val="00C930EB"/>
    <w:rsid w:val="00C955C6"/>
    <w:rsid w:val="00C964D0"/>
    <w:rsid w:val="00C97089"/>
    <w:rsid w:val="00C97D9C"/>
    <w:rsid w:val="00CA2039"/>
    <w:rsid w:val="00CA2DB6"/>
    <w:rsid w:val="00CA6330"/>
    <w:rsid w:val="00CA68CF"/>
    <w:rsid w:val="00CB1794"/>
    <w:rsid w:val="00CC3A3C"/>
    <w:rsid w:val="00CC5E74"/>
    <w:rsid w:val="00CD18BD"/>
    <w:rsid w:val="00CE109E"/>
    <w:rsid w:val="00CE17C6"/>
    <w:rsid w:val="00CE506C"/>
    <w:rsid w:val="00CF52FF"/>
    <w:rsid w:val="00CF5BAB"/>
    <w:rsid w:val="00CF656F"/>
    <w:rsid w:val="00CF6EBA"/>
    <w:rsid w:val="00D0003E"/>
    <w:rsid w:val="00D02E02"/>
    <w:rsid w:val="00D02E69"/>
    <w:rsid w:val="00D05939"/>
    <w:rsid w:val="00D06F0B"/>
    <w:rsid w:val="00D10934"/>
    <w:rsid w:val="00D14AAC"/>
    <w:rsid w:val="00D1656B"/>
    <w:rsid w:val="00D21F55"/>
    <w:rsid w:val="00D23736"/>
    <w:rsid w:val="00D2457D"/>
    <w:rsid w:val="00D246A6"/>
    <w:rsid w:val="00D24712"/>
    <w:rsid w:val="00D261E9"/>
    <w:rsid w:val="00D26325"/>
    <w:rsid w:val="00D404E0"/>
    <w:rsid w:val="00D4266E"/>
    <w:rsid w:val="00D47E0A"/>
    <w:rsid w:val="00D52D08"/>
    <w:rsid w:val="00D531FE"/>
    <w:rsid w:val="00D53BF7"/>
    <w:rsid w:val="00D576C8"/>
    <w:rsid w:val="00D57AAA"/>
    <w:rsid w:val="00D600A6"/>
    <w:rsid w:val="00D61077"/>
    <w:rsid w:val="00D67098"/>
    <w:rsid w:val="00D678BA"/>
    <w:rsid w:val="00D725A3"/>
    <w:rsid w:val="00D74688"/>
    <w:rsid w:val="00D77113"/>
    <w:rsid w:val="00D776A0"/>
    <w:rsid w:val="00D85E6B"/>
    <w:rsid w:val="00D8748B"/>
    <w:rsid w:val="00D87F7E"/>
    <w:rsid w:val="00D901DA"/>
    <w:rsid w:val="00D9158D"/>
    <w:rsid w:val="00D93AC6"/>
    <w:rsid w:val="00DA0ABF"/>
    <w:rsid w:val="00DA4338"/>
    <w:rsid w:val="00DB242C"/>
    <w:rsid w:val="00DB3E11"/>
    <w:rsid w:val="00DB5F2F"/>
    <w:rsid w:val="00DC2D72"/>
    <w:rsid w:val="00DC43EC"/>
    <w:rsid w:val="00DC47D2"/>
    <w:rsid w:val="00DC5DB8"/>
    <w:rsid w:val="00DD1BC4"/>
    <w:rsid w:val="00DD23A9"/>
    <w:rsid w:val="00DD7CEF"/>
    <w:rsid w:val="00DE12AD"/>
    <w:rsid w:val="00DF019B"/>
    <w:rsid w:val="00DF0EE5"/>
    <w:rsid w:val="00DF71AA"/>
    <w:rsid w:val="00E00A8B"/>
    <w:rsid w:val="00E0130D"/>
    <w:rsid w:val="00E0565D"/>
    <w:rsid w:val="00E108F2"/>
    <w:rsid w:val="00E10E4A"/>
    <w:rsid w:val="00E16569"/>
    <w:rsid w:val="00E1768C"/>
    <w:rsid w:val="00E17CEC"/>
    <w:rsid w:val="00E21A42"/>
    <w:rsid w:val="00E2761C"/>
    <w:rsid w:val="00E27E51"/>
    <w:rsid w:val="00E302B4"/>
    <w:rsid w:val="00E35813"/>
    <w:rsid w:val="00E41102"/>
    <w:rsid w:val="00E41A9B"/>
    <w:rsid w:val="00E41D48"/>
    <w:rsid w:val="00E53862"/>
    <w:rsid w:val="00E56A8C"/>
    <w:rsid w:val="00E6196F"/>
    <w:rsid w:val="00E644FC"/>
    <w:rsid w:val="00E74ED3"/>
    <w:rsid w:val="00E76FF7"/>
    <w:rsid w:val="00E82857"/>
    <w:rsid w:val="00E82B58"/>
    <w:rsid w:val="00E860E1"/>
    <w:rsid w:val="00E91620"/>
    <w:rsid w:val="00E91A3E"/>
    <w:rsid w:val="00E92448"/>
    <w:rsid w:val="00E9287D"/>
    <w:rsid w:val="00E92CC0"/>
    <w:rsid w:val="00E9535A"/>
    <w:rsid w:val="00E97B2D"/>
    <w:rsid w:val="00EA04E3"/>
    <w:rsid w:val="00EA0A50"/>
    <w:rsid w:val="00EA2502"/>
    <w:rsid w:val="00EA327F"/>
    <w:rsid w:val="00EA3D30"/>
    <w:rsid w:val="00EA6B39"/>
    <w:rsid w:val="00EA7E25"/>
    <w:rsid w:val="00EB06F1"/>
    <w:rsid w:val="00EB1518"/>
    <w:rsid w:val="00EB5C90"/>
    <w:rsid w:val="00EB783A"/>
    <w:rsid w:val="00EC1075"/>
    <w:rsid w:val="00EC17A3"/>
    <w:rsid w:val="00EC7140"/>
    <w:rsid w:val="00ED53A3"/>
    <w:rsid w:val="00EE09EC"/>
    <w:rsid w:val="00EE13DF"/>
    <w:rsid w:val="00EF21B1"/>
    <w:rsid w:val="00EF3B92"/>
    <w:rsid w:val="00EF4E5E"/>
    <w:rsid w:val="00F0331B"/>
    <w:rsid w:val="00F07CF0"/>
    <w:rsid w:val="00F103F9"/>
    <w:rsid w:val="00F13E88"/>
    <w:rsid w:val="00F21FEC"/>
    <w:rsid w:val="00F2574C"/>
    <w:rsid w:val="00F25AA5"/>
    <w:rsid w:val="00F25CE1"/>
    <w:rsid w:val="00F27E27"/>
    <w:rsid w:val="00F30878"/>
    <w:rsid w:val="00F313BD"/>
    <w:rsid w:val="00F316CA"/>
    <w:rsid w:val="00F33A52"/>
    <w:rsid w:val="00F35876"/>
    <w:rsid w:val="00F418E3"/>
    <w:rsid w:val="00F51B22"/>
    <w:rsid w:val="00F52F59"/>
    <w:rsid w:val="00F56944"/>
    <w:rsid w:val="00F62F45"/>
    <w:rsid w:val="00F6500D"/>
    <w:rsid w:val="00F675FA"/>
    <w:rsid w:val="00F7135E"/>
    <w:rsid w:val="00F714E0"/>
    <w:rsid w:val="00F72A77"/>
    <w:rsid w:val="00F7360A"/>
    <w:rsid w:val="00F74E75"/>
    <w:rsid w:val="00F752DF"/>
    <w:rsid w:val="00F77755"/>
    <w:rsid w:val="00F800D3"/>
    <w:rsid w:val="00F806AA"/>
    <w:rsid w:val="00F8218A"/>
    <w:rsid w:val="00F82200"/>
    <w:rsid w:val="00F826F4"/>
    <w:rsid w:val="00F827A3"/>
    <w:rsid w:val="00F83241"/>
    <w:rsid w:val="00F925D3"/>
    <w:rsid w:val="00F9648F"/>
    <w:rsid w:val="00F975AD"/>
    <w:rsid w:val="00FA08D0"/>
    <w:rsid w:val="00FA211A"/>
    <w:rsid w:val="00FA2E3D"/>
    <w:rsid w:val="00FB5961"/>
    <w:rsid w:val="00FC050E"/>
    <w:rsid w:val="00FC4D0A"/>
    <w:rsid w:val="00FC7F52"/>
    <w:rsid w:val="00FD0AE7"/>
    <w:rsid w:val="00FD0BA2"/>
    <w:rsid w:val="00FD30A1"/>
    <w:rsid w:val="00FD45B4"/>
    <w:rsid w:val="00FE006E"/>
    <w:rsid w:val="00FE0969"/>
    <w:rsid w:val="00FE2EE6"/>
    <w:rsid w:val="00FE3DEA"/>
    <w:rsid w:val="00FF57A7"/>
    <w:rsid w:val="00FF7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065A08C"/>
  <w15:docId w15:val="{8BAFD967-FB03-449E-864D-A698C7515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6CE6"/>
    <w:pPr>
      <w:jc w:val="left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5E268C"/>
    <w:pPr>
      <w:keepNext/>
      <w:keepLines/>
      <w:spacing w:before="320" w:after="40"/>
      <w:jc w:val="both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268C"/>
    <w:pPr>
      <w:keepNext/>
      <w:keepLines/>
      <w:spacing w:before="120"/>
      <w:jc w:val="both"/>
      <w:outlineLvl w:val="1"/>
    </w:pPr>
    <w:rPr>
      <w:rFonts w:asciiTheme="majorHAnsi" w:eastAsiaTheme="majorEastAsia" w:hAnsiTheme="majorHAnsi" w:cstheme="majorBidi"/>
      <w:b/>
      <w:bCs/>
      <w:sz w:val="28"/>
      <w:szCs w:val="28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E268C"/>
    <w:pPr>
      <w:keepNext/>
      <w:keepLines/>
      <w:spacing w:before="120"/>
      <w:jc w:val="both"/>
      <w:outlineLvl w:val="2"/>
    </w:pPr>
    <w:rPr>
      <w:rFonts w:asciiTheme="majorHAnsi" w:eastAsiaTheme="majorEastAsia" w:hAnsiTheme="majorHAnsi" w:cstheme="majorBidi"/>
      <w:spacing w:val="4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268C"/>
    <w:pPr>
      <w:keepNext/>
      <w:keepLines/>
      <w:spacing w:before="120"/>
      <w:jc w:val="both"/>
      <w:outlineLvl w:val="3"/>
    </w:pPr>
    <w:rPr>
      <w:rFonts w:asciiTheme="majorHAnsi" w:eastAsiaTheme="majorEastAsia" w:hAnsiTheme="majorHAnsi" w:cstheme="majorBidi"/>
      <w:i/>
      <w:iCs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268C"/>
    <w:pPr>
      <w:keepNext/>
      <w:keepLines/>
      <w:spacing w:before="120"/>
      <w:jc w:val="both"/>
      <w:outlineLvl w:val="4"/>
    </w:pPr>
    <w:rPr>
      <w:rFonts w:asciiTheme="majorHAnsi" w:eastAsiaTheme="majorEastAsia" w:hAnsiTheme="majorHAnsi" w:cstheme="majorBidi"/>
      <w:b/>
      <w:bCs/>
      <w:sz w:val="22"/>
      <w:szCs w:val="22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E268C"/>
    <w:pPr>
      <w:keepNext/>
      <w:keepLines/>
      <w:spacing w:before="120"/>
      <w:jc w:val="both"/>
      <w:outlineLvl w:val="5"/>
    </w:pPr>
    <w:rPr>
      <w:rFonts w:asciiTheme="majorHAnsi" w:eastAsiaTheme="majorEastAsia" w:hAnsiTheme="majorHAnsi" w:cstheme="majorBidi"/>
      <w:b/>
      <w:bCs/>
      <w:i/>
      <w:iCs/>
      <w:sz w:val="22"/>
      <w:szCs w:val="22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268C"/>
    <w:pPr>
      <w:keepNext/>
      <w:keepLines/>
      <w:spacing w:before="120"/>
      <w:jc w:val="both"/>
      <w:outlineLvl w:val="6"/>
    </w:pPr>
    <w:rPr>
      <w:rFonts w:asciiTheme="minorHAnsi" w:eastAsiaTheme="minorEastAsia" w:hAnsiTheme="minorHAnsi" w:cstheme="minorBidi"/>
      <w:i/>
      <w:iCs/>
      <w:sz w:val="22"/>
      <w:szCs w:val="22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268C"/>
    <w:pPr>
      <w:keepNext/>
      <w:keepLines/>
      <w:spacing w:before="120"/>
      <w:jc w:val="both"/>
      <w:outlineLvl w:val="7"/>
    </w:pPr>
    <w:rPr>
      <w:rFonts w:asciiTheme="minorHAnsi" w:eastAsiaTheme="minorEastAsia" w:hAnsiTheme="minorHAnsi" w:cstheme="minorBidi"/>
      <w:b/>
      <w:bCs/>
      <w:sz w:val="22"/>
      <w:szCs w:val="22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268C"/>
    <w:pPr>
      <w:keepNext/>
      <w:keepLines/>
      <w:spacing w:before="120"/>
      <w:jc w:val="both"/>
      <w:outlineLvl w:val="8"/>
    </w:pPr>
    <w:rPr>
      <w:rFonts w:asciiTheme="minorHAnsi" w:eastAsiaTheme="minorEastAsia" w:hAnsiTheme="minorHAnsi" w:cstheme="minorBidi"/>
      <w:i/>
      <w:iCs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 2"/>
    <w:uiPriority w:val="99"/>
    <w:rsid w:val="00B748E4"/>
    <w:pPr>
      <w:widowControl w:val="0"/>
      <w:autoSpaceDE w:val="0"/>
      <w:autoSpaceDN w:val="0"/>
      <w:adjustRightInd w:val="0"/>
    </w:pPr>
    <w:rPr>
      <w:rFonts w:ascii="Bookman Old Style" w:eastAsia="Times New Roman" w:hAnsi="Bookman Old Style" w:cs="Bookman Old Style"/>
      <w:color w:val="1A1E1B"/>
      <w:lang w:val="en-US" w:eastAsia="en-AU"/>
    </w:rPr>
  </w:style>
  <w:style w:type="paragraph" w:customStyle="1" w:styleId="Style1">
    <w:name w:val="Style 1"/>
    <w:uiPriority w:val="99"/>
    <w:rsid w:val="00B748E4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  <w:lang w:val="en-US" w:eastAsia="en-AU"/>
    </w:rPr>
  </w:style>
  <w:style w:type="character" w:customStyle="1" w:styleId="CharacterStyle1">
    <w:name w:val="Character Style 1"/>
    <w:uiPriority w:val="99"/>
    <w:rsid w:val="00B748E4"/>
    <w:rPr>
      <w:rFonts w:ascii="Bookman Old Style" w:hAnsi="Bookman Old Style" w:cs="Bookman Old Style"/>
      <w:color w:val="1A1E1B"/>
      <w:sz w:val="22"/>
      <w:szCs w:val="22"/>
    </w:rPr>
  </w:style>
  <w:style w:type="paragraph" w:customStyle="1" w:styleId="ecxmsonormal">
    <w:name w:val="ecxmsonormal"/>
    <w:basedOn w:val="Normal"/>
    <w:rsid w:val="00B748E4"/>
    <w:pPr>
      <w:spacing w:after="324"/>
      <w:jc w:val="both"/>
    </w:pPr>
    <w:rPr>
      <w:rFonts w:ascii="Comic Sans MS" w:hAnsi="Comic Sans MS" w:cs="Comic Sans MS"/>
      <w:sz w:val="20"/>
      <w:szCs w:val="20"/>
      <w:lang w:eastAsia="en-US"/>
    </w:rPr>
  </w:style>
  <w:style w:type="paragraph" w:customStyle="1" w:styleId="BodySectionSub">
    <w:name w:val="Body Section (Sub)"/>
    <w:next w:val="Normal"/>
    <w:link w:val="BodySectionSubChar"/>
    <w:rsid w:val="00B748E4"/>
    <w:pPr>
      <w:overflowPunct w:val="0"/>
      <w:autoSpaceDE w:val="0"/>
      <w:autoSpaceDN w:val="0"/>
      <w:adjustRightInd w:val="0"/>
      <w:spacing w:before="120"/>
      <w:ind w:left="1361"/>
      <w:textAlignment w:val="baseline"/>
    </w:pPr>
    <w:rPr>
      <w:rFonts w:ascii="Times New Roman" w:eastAsia="Times New Roman" w:hAnsi="Times New Roman"/>
      <w:szCs w:val="20"/>
    </w:rPr>
  </w:style>
  <w:style w:type="character" w:customStyle="1" w:styleId="BodySectionSubChar">
    <w:name w:val="Body Section (Sub) Char"/>
    <w:link w:val="BodySectionSub"/>
    <w:locked/>
    <w:rsid w:val="00B748E4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5E268C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268C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5E268C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268C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268C"/>
    <w:rPr>
      <w:rFonts w:asciiTheme="majorHAnsi" w:eastAsiaTheme="majorEastAsia" w:hAnsiTheme="majorHAnsi" w:cstheme="majorBidi"/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rsid w:val="005E268C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268C"/>
    <w:rPr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268C"/>
    <w:rPr>
      <w:b/>
      <w:b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268C"/>
    <w:rPr>
      <w:i/>
      <w:iCs/>
    </w:rPr>
  </w:style>
  <w:style w:type="paragraph" w:styleId="Title">
    <w:name w:val="Title"/>
    <w:basedOn w:val="Normal"/>
    <w:next w:val="Normal"/>
    <w:link w:val="TitleChar"/>
    <w:uiPriority w:val="10"/>
    <w:qFormat/>
    <w:rsid w:val="005E268C"/>
    <w:pPr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5E268C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268C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lang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5E268C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5E268C"/>
    <w:rPr>
      <w:b/>
      <w:bCs/>
      <w:color w:val="auto"/>
    </w:rPr>
  </w:style>
  <w:style w:type="character" w:styleId="Emphasis">
    <w:name w:val="Emphasis"/>
    <w:basedOn w:val="DefaultParagraphFont"/>
    <w:uiPriority w:val="20"/>
    <w:qFormat/>
    <w:rsid w:val="005E268C"/>
    <w:rPr>
      <w:i/>
      <w:iCs/>
      <w:color w:val="auto"/>
    </w:rPr>
  </w:style>
  <w:style w:type="paragraph" w:styleId="PlainText">
    <w:name w:val="Plain Text"/>
    <w:basedOn w:val="Normal"/>
    <w:link w:val="PlainTextChar"/>
    <w:uiPriority w:val="99"/>
    <w:unhideWhenUsed/>
    <w:rsid w:val="00B748E4"/>
    <w:pPr>
      <w:jc w:val="both"/>
    </w:pPr>
    <w:rPr>
      <w:rFonts w:asciiTheme="minorHAnsi" w:eastAsia="Calibri" w:hAnsiTheme="minorHAnsi" w:cstheme="minorBidi"/>
      <w:sz w:val="22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B748E4"/>
    <w:rPr>
      <w:rFonts w:ascii="Calibri" w:eastAsia="Calibri" w:hAnsi="Calibri" w:cs="Times New Roman"/>
      <w:szCs w:val="21"/>
    </w:rPr>
  </w:style>
  <w:style w:type="paragraph" w:styleId="NormalWeb">
    <w:name w:val="Normal (Web)"/>
    <w:basedOn w:val="Normal"/>
    <w:rsid w:val="00B748E4"/>
    <w:pPr>
      <w:spacing w:before="100" w:beforeAutospacing="1" w:after="100" w:afterAutospacing="1"/>
      <w:jc w:val="both"/>
    </w:pPr>
    <w:rPr>
      <w:rFonts w:ascii="Arial Unicode MS" w:eastAsia="Arial Unicode MS" w:hAnsi="Arial Unicode MS" w:cs="Arial Unicode MS"/>
      <w:color w:val="000000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semiHidden/>
    <w:rsid w:val="00B748E4"/>
    <w:pPr>
      <w:jc w:val="both"/>
    </w:pPr>
    <w:rPr>
      <w:rFonts w:ascii="Tahoma" w:hAnsi="Tahoma" w:cs="Tahoma"/>
      <w:sz w:val="16"/>
      <w:szCs w:val="16"/>
      <w:lang w:eastAsia="en-US"/>
    </w:rPr>
  </w:style>
  <w:style w:type="character" w:customStyle="1" w:styleId="BalloonTextChar">
    <w:name w:val="Balloon Text Char"/>
    <w:link w:val="BalloonText"/>
    <w:semiHidden/>
    <w:rsid w:val="00B748E4"/>
    <w:rPr>
      <w:rFonts w:ascii="Tahoma" w:eastAsia="Times New Roman" w:hAnsi="Tahoma" w:cs="Tahoma"/>
      <w:sz w:val="16"/>
      <w:szCs w:val="16"/>
      <w:lang w:eastAsia="en-AU"/>
    </w:rPr>
  </w:style>
  <w:style w:type="paragraph" w:styleId="NoSpacing">
    <w:name w:val="No Spacing"/>
    <w:uiPriority w:val="1"/>
    <w:qFormat/>
    <w:rsid w:val="005E268C"/>
  </w:style>
  <w:style w:type="paragraph" w:styleId="ListParagraph">
    <w:name w:val="List Paragraph"/>
    <w:basedOn w:val="Normal"/>
    <w:uiPriority w:val="34"/>
    <w:qFormat/>
    <w:rsid w:val="00B748E4"/>
    <w:pPr>
      <w:ind w:left="720"/>
      <w:contextualSpacing/>
      <w:jc w:val="both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5E268C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5E268C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268C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268C"/>
    <w:rPr>
      <w:rFonts w:asciiTheme="majorHAnsi" w:eastAsiaTheme="majorEastAsia" w:hAnsiTheme="majorHAnsi" w:cstheme="majorBidi"/>
      <w:sz w:val="26"/>
      <w:szCs w:val="26"/>
    </w:rPr>
  </w:style>
  <w:style w:type="character" w:styleId="SubtleEmphasis">
    <w:name w:val="Subtle Emphasis"/>
    <w:basedOn w:val="DefaultParagraphFont"/>
    <w:uiPriority w:val="19"/>
    <w:qFormat/>
    <w:rsid w:val="005E268C"/>
    <w:rPr>
      <w:i/>
      <w:iCs/>
      <w:color w:val="auto"/>
    </w:rPr>
  </w:style>
  <w:style w:type="character" w:styleId="IntenseEmphasis">
    <w:name w:val="Intense Emphasis"/>
    <w:basedOn w:val="DefaultParagraphFont"/>
    <w:uiPriority w:val="21"/>
    <w:qFormat/>
    <w:rsid w:val="005E268C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5E268C"/>
    <w:rPr>
      <w:smallCaps/>
      <w:color w:val="auto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5E268C"/>
    <w:rPr>
      <w:b/>
      <w:bCs/>
      <w:smallCaps/>
      <w:color w:val="auto"/>
      <w:u w:val="single"/>
    </w:rPr>
  </w:style>
  <w:style w:type="character" w:styleId="BookTitle">
    <w:name w:val="Book Title"/>
    <w:basedOn w:val="DefaultParagraphFont"/>
    <w:uiPriority w:val="33"/>
    <w:qFormat/>
    <w:rsid w:val="005E268C"/>
    <w:rPr>
      <w:b/>
      <w:bCs/>
      <w:smallCaps/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E268C"/>
    <w:pPr>
      <w:outlineLvl w:val="9"/>
    </w:pPr>
  </w:style>
  <w:style w:type="paragraph" w:styleId="Caption">
    <w:name w:val="caption"/>
    <w:basedOn w:val="Normal"/>
    <w:next w:val="Normal"/>
    <w:uiPriority w:val="35"/>
    <w:unhideWhenUsed/>
    <w:qFormat/>
    <w:rsid w:val="005E268C"/>
    <w:pPr>
      <w:jc w:val="both"/>
    </w:pPr>
    <w:rPr>
      <w:rFonts w:asciiTheme="minorHAnsi" w:eastAsiaTheme="minorEastAsia" w:hAnsiTheme="minorHAnsi" w:cstheme="minorBidi"/>
      <w:b/>
      <w:bCs/>
      <w:sz w:val="18"/>
      <w:szCs w:val="18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84564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45646"/>
    <w:pPr>
      <w:jc w:val="both"/>
    </w:pPr>
    <w:rPr>
      <w:rFonts w:asciiTheme="minorHAnsi" w:eastAsiaTheme="minorEastAsia" w:hAnsiTheme="minorHAnsi" w:cstheme="minorBidi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4564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56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45646"/>
    <w:rPr>
      <w:b/>
      <w:bCs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9042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NZ" w:eastAsia="en-NZ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90424"/>
    <w:rPr>
      <w:rFonts w:ascii="Courier New" w:eastAsia="Times New Roman" w:hAnsi="Courier New" w:cs="Courier New"/>
      <w:sz w:val="20"/>
      <w:szCs w:val="20"/>
      <w:lang w:val="en-NZ" w:eastAsia="en-NZ"/>
    </w:rPr>
  </w:style>
  <w:style w:type="paragraph" w:customStyle="1" w:styleId="Body">
    <w:name w:val="Body"/>
    <w:rsid w:val="00B04D04"/>
    <w:pPr>
      <w:jc w:val="left"/>
    </w:pPr>
    <w:rPr>
      <w:rFonts w:ascii="Helvetica Neue" w:eastAsia="Arial Unicode MS" w:hAnsi="Helvetica Neue" w:cs="Arial Unicode MS"/>
      <w:color w:val="000000"/>
      <w:lang w:val="en-US"/>
    </w:rPr>
  </w:style>
  <w:style w:type="paragraph" w:customStyle="1" w:styleId="Default">
    <w:name w:val="Default"/>
    <w:rsid w:val="00B04D04"/>
    <w:pPr>
      <w:jc w:val="left"/>
    </w:pPr>
    <w:rPr>
      <w:rFonts w:ascii="Helvetica Neue" w:eastAsia="Arial Unicode MS" w:hAnsi="Helvetica Neue" w:cs="Arial Unicode MS"/>
      <w:color w:val="000000"/>
    </w:rPr>
  </w:style>
  <w:style w:type="character" w:styleId="Hyperlink">
    <w:name w:val="Hyperlink"/>
    <w:basedOn w:val="DefaultParagraphFont"/>
    <w:uiPriority w:val="99"/>
    <w:semiHidden/>
    <w:unhideWhenUsed/>
    <w:rsid w:val="00A22BDF"/>
    <w:rPr>
      <w:color w:val="0000FF"/>
      <w:u w:val="single"/>
    </w:rPr>
  </w:style>
  <w:style w:type="character" w:customStyle="1" w:styleId="apple-tab-span">
    <w:name w:val="apple-tab-span"/>
    <w:basedOn w:val="DefaultParagraphFont"/>
    <w:rsid w:val="0072364A"/>
  </w:style>
  <w:style w:type="paragraph" w:styleId="Header">
    <w:name w:val="header"/>
    <w:basedOn w:val="Normal"/>
    <w:link w:val="HeaderChar"/>
    <w:uiPriority w:val="99"/>
    <w:unhideWhenUsed/>
    <w:rsid w:val="002F62E3"/>
    <w:pPr>
      <w:tabs>
        <w:tab w:val="center" w:pos="4513"/>
        <w:tab w:val="right" w:pos="9026"/>
      </w:tabs>
      <w:jc w:val="both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2F62E3"/>
  </w:style>
  <w:style w:type="paragraph" w:styleId="Footer">
    <w:name w:val="footer"/>
    <w:basedOn w:val="Normal"/>
    <w:link w:val="FooterChar"/>
    <w:uiPriority w:val="99"/>
    <w:unhideWhenUsed/>
    <w:rsid w:val="002F62E3"/>
    <w:pPr>
      <w:tabs>
        <w:tab w:val="center" w:pos="4513"/>
        <w:tab w:val="right" w:pos="9026"/>
      </w:tabs>
      <w:jc w:val="both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2F62E3"/>
  </w:style>
  <w:style w:type="table" w:styleId="TableGrid">
    <w:name w:val="Table Grid"/>
    <w:basedOn w:val="TableNormal"/>
    <w:uiPriority w:val="39"/>
    <w:rsid w:val="007266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9751A4"/>
    <w:pPr>
      <w:jc w:val="left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8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2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5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0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4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5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5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8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2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6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4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9D3EA2-BC9E-4DF4-8EDD-08CB08B9BE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3</Pages>
  <Words>735</Words>
  <Characters>4011</Characters>
  <Application>Microsoft Office Word</Application>
  <DocSecurity>0</DocSecurity>
  <Lines>286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Harry</dc:creator>
  <cp:keywords/>
  <dc:description/>
  <cp:lastModifiedBy>John Tillack</cp:lastModifiedBy>
  <cp:revision>103</cp:revision>
  <cp:lastPrinted>2025-01-14T11:18:00Z</cp:lastPrinted>
  <dcterms:created xsi:type="dcterms:W3CDTF">2026-04-17T20:04:00Z</dcterms:created>
  <dcterms:modified xsi:type="dcterms:W3CDTF">2026-04-17T21:14:00Z</dcterms:modified>
</cp:coreProperties>
</file>